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4" w:rsidRDefault="00897714" w:rsidP="008977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Губкинского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897714" w:rsidRDefault="00897714" w:rsidP="008977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7714" w:rsidRDefault="00897714" w:rsidP="008977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897714" w:rsidRDefault="00897714" w:rsidP="008977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вида № 5 «Берёзка» города Губкина Белгородской области</w:t>
      </w:r>
    </w:p>
    <w:p w:rsidR="00897714" w:rsidRDefault="00897714" w:rsidP="008977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д. 20, г. Губкин,  Белгородская область, 309183, тел.: (47241) 2-20-64</w:t>
      </w:r>
    </w:p>
    <w:p w:rsidR="00897714" w:rsidRPr="000E32D9" w:rsidRDefault="00897714" w:rsidP="0089771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ac"/>
            <w:rFonts w:ascii="Times New Roman" w:hAnsi="Times New Roman" w:cs="Times New Roman"/>
            <w:color w:val="002060"/>
            <w:sz w:val="20"/>
            <w:szCs w:val="20"/>
            <w:lang w:val="en-US"/>
          </w:rPr>
          <w:t>mbdou5@list.ru</w:t>
        </w:r>
      </w:hyperlink>
      <w:hyperlink r:id="rId9" w:history="1">
        <w:r>
          <w:rPr>
            <w:rStyle w:val="ac"/>
            <w:rFonts w:ascii="Times New Roman" w:hAnsi="Times New Roman" w:cs="Times New Roman"/>
            <w:color w:val="002060"/>
            <w:sz w:val="20"/>
            <w:szCs w:val="20"/>
            <w:lang w:val="en-US"/>
          </w:rPr>
          <w:t>http://ds5-berezka.ru</w:t>
        </w:r>
      </w:hyperlink>
    </w:p>
    <w:p w:rsidR="001476DF" w:rsidRPr="00897714" w:rsidRDefault="001476DF" w:rsidP="001476DF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CA5" w:rsidRPr="00897714" w:rsidRDefault="00870CA5" w:rsidP="004E0B7B">
      <w:pPr>
        <w:pStyle w:val="a4"/>
        <w:ind w:left="720"/>
        <w:jc w:val="center"/>
        <w:rPr>
          <w:sz w:val="28"/>
          <w:szCs w:val="28"/>
          <w:lang w:val="en-US"/>
        </w:rPr>
      </w:pPr>
    </w:p>
    <w:p w:rsidR="00870CA5" w:rsidRPr="00897714" w:rsidRDefault="00870CA5" w:rsidP="00D615AC">
      <w:pPr>
        <w:pStyle w:val="a4"/>
        <w:rPr>
          <w:sz w:val="28"/>
          <w:szCs w:val="28"/>
          <w:lang w:val="en-US"/>
        </w:rPr>
      </w:pPr>
    </w:p>
    <w:p w:rsidR="00D615AC" w:rsidRPr="00897714" w:rsidRDefault="00D615AC" w:rsidP="00D615AC">
      <w:pPr>
        <w:pStyle w:val="a4"/>
        <w:rPr>
          <w:sz w:val="28"/>
          <w:szCs w:val="28"/>
          <w:lang w:val="en-US"/>
        </w:rPr>
      </w:pPr>
    </w:p>
    <w:p w:rsidR="00D615AC" w:rsidRPr="00897714" w:rsidRDefault="00D615AC" w:rsidP="00D615AC">
      <w:pPr>
        <w:pStyle w:val="a4"/>
        <w:rPr>
          <w:sz w:val="28"/>
          <w:szCs w:val="28"/>
          <w:lang w:val="en-US"/>
        </w:rPr>
      </w:pPr>
    </w:p>
    <w:p w:rsidR="00871C05" w:rsidRPr="00871C05" w:rsidRDefault="00871C05" w:rsidP="00871C05">
      <w:pPr>
        <w:pStyle w:val="a4"/>
        <w:jc w:val="center"/>
        <w:rPr>
          <w:b/>
          <w:sz w:val="32"/>
          <w:szCs w:val="32"/>
        </w:rPr>
      </w:pPr>
      <w:r w:rsidRPr="00871C05">
        <w:rPr>
          <w:b/>
          <w:sz w:val="32"/>
          <w:szCs w:val="32"/>
        </w:rPr>
        <w:t>Муниципальный этап регионального конкурса</w:t>
      </w:r>
    </w:p>
    <w:p w:rsidR="00871C05" w:rsidRPr="00871C05" w:rsidRDefault="00871C05" w:rsidP="00871C05">
      <w:pPr>
        <w:pStyle w:val="a4"/>
        <w:jc w:val="center"/>
        <w:rPr>
          <w:b/>
          <w:bCs/>
          <w:sz w:val="32"/>
          <w:szCs w:val="32"/>
        </w:rPr>
      </w:pPr>
      <w:r w:rsidRPr="00871C05">
        <w:rPr>
          <w:b/>
          <w:sz w:val="32"/>
          <w:szCs w:val="32"/>
        </w:rPr>
        <w:t xml:space="preserve">«Лучший педагог </w:t>
      </w:r>
      <w:r w:rsidRPr="00871C05">
        <w:rPr>
          <w:b/>
          <w:bCs/>
          <w:sz w:val="32"/>
          <w:szCs w:val="32"/>
        </w:rPr>
        <w:t>по обучению</w:t>
      </w:r>
    </w:p>
    <w:p w:rsidR="00871C05" w:rsidRPr="00871C05" w:rsidRDefault="001F4ECC" w:rsidP="00871C05">
      <w:pPr>
        <w:pStyle w:val="a4"/>
        <w:jc w:val="center"/>
        <w:rPr>
          <w:b/>
          <w:sz w:val="32"/>
          <w:szCs w:val="32"/>
        </w:rPr>
      </w:pPr>
      <w:r w:rsidRPr="00871C05">
        <w:rPr>
          <w:b/>
          <w:bCs/>
          <w:sz w:val="32"/>
          <w:szCs w:val="32"/>
        </w:rPr>
        <w:t>О</w:t>
      </w:r>
      <w:r w:rsidR="00871C05" w:rsidRPr="00871C05">
        <w:rPr>
          <w:b/>
          <w:bCs/>
          <w:sz w:val="32"/>
          <w:szCs w:val="32"/>
        </w:rPr>
        <w:t>сновам</w:t>
      </w:r>
      <w:r>
        <w:rPr>
          <w:b/>
          <w:bCs/>
          <w:sz w:val="32"/>
          <w:szCs w:val="32"/>
        </w:rPr>
        <w:t xml:space="preserve"> </w:t>
      </w:r>
      <w:r w:rsidR="00871C05" w:rsidRPr="00871C05">
        <w:rPr>
          <w:b/>
          <w:bCs/>
          <w:sz w:val="32"/>
          <w:szCs w:val="32"/>
        </w:rPr>
        <w:t>безопасного движения на дорогах»</w:t>
      </w:r>
    </w:p>
    <w:p w:rsidR="00871C05" w:rsidRPr="00871C05" w:rsidRDefault="00871C05" w:rsidP="00871C05">
      <w:pPr>
        <w:pStyle w:val="a4"/>
        <w:rPr>
          <w:b/>
          <w:bCs/>
          <w:sz w:val="32"/>
          <w:szCs w:val="32"/>
        </w:rPr>
      </w:pPr>
    </w:p>
    <w:p w:rsidR="00871C05" w:rsidRPr="00871C05" w:rsidRDefault="00871C05" w:rsidP="00871C05">
      <w:pPr>
        <w:pStyle w:val="a4"/>
        <w:jc w:val="center"/>
        <w:rPr>
          <w:b/>
          <w:bCs/>
          <w:sz w:val="32"/>
          <w:szCs w:val="32"/>
        </w:rPr>
      </w:pPr>
      <w:r w:rsidRPr="00871C05">
        <w:rPr>
          <w:b/>
          <w:bCs/>
          <w:sz w:val="32"/>
          <w:szCs w:val="32"/>
        </w:rPr>
        <w:t>Методическая разработка</w:t>
      </w:r>
    </w:p>
    <w:p w:rsidR="00871C05" w:rsidRPr="00871C05" w:rsidRDefault="00871C05" w:rsidP="00871C05">
      <w:pPr>
        <w:pStyle w:val="a4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871C05">
        <w:rPr>
          <w:b/>
          <w:bCs/>
          <w:sz w:val="32"/>
          <w:szCs w:val="32"/>
        </w:rPr>
        <w:t xml:space="preserve">Формирование у детей дошкольного возраста осознанного отношения к соблюдению правил дорожного движения посредством комплексной педагогической </w:t>
      </w:r>
      <w:r w:rsidR="004D104C">
        <w:rPr>
          <w:b/>
          <w:bCs/>
          <w:sz w:val="32"/>
          <w:szCs w:val="32"/>
        </w:rPr>
        <w:t>технологи</w:t>
      </w:r>
      <w:r w:rsidR="00BB3E15">
        <w:rPr>
          <w:b/>
          <w:bCs/>
          <w:sz w:val="32"/>
          <w:szCs w:val="32"/>
        </w:rPr>
        <w:t>и</w:t>
      </w:r>
      <w:r w:rsidRPr="00871C05">
        <w:rPr>
          <w:b/>
          <w:bCs/>
          <w:sz w:val="32"/>
          <w:szCs w:val="32"/>
        </w:rPr>
        <w:t xml:space="preserve"> «#ДетиСамиНеМешайте»</w:t>
      </w:r>
    </w:p>
    <w:p w:rsidR="00871C05" w:rsidRDefault="00871C05" w:rsidP="00871C05">
      <w:pPr>
        <w:pStyle w:val="a4"/>
        <w:rPr>
          <w:bCs/>
          <w:sz w:val="32"/>
          <w:szCs w:val="32"/>
        </w:rPr>
      </w:pPr>
    </w:p>
    <w:p w:rsidR="00871C05" w:rsidRPr="004D104C" w:rsidRDefault="00871C05" w:rsidP="004D104C">
      <w:pPr>
        <w:pStyle w:val="a4"/>
        <w:jc w:val="center"/>
        <w:rPr>
          <w:b/>
          <w:bCs/>
          <w:sz w:val="32"/>
          <w:szCs w:val="32"/>
        </w:rPr>
      </w:pPr>
      <w:r w:rsidRPr="004D104C">
        <w:rPr>
          <w:b/>
          <w:bCs/>
          <w:sz w:val="32"/>
          <w:szCs w:val="32"/>
        </w:rPr>
        <w:t>Номинация</w:t>
      </w:r>
      <w:proofErr w:type="gramStart"/>
      <w:r w:rsidR="004D104C" w:rsidRPr="004D104C">
        <w:rPr>
          <w:b/>
          <w:color w:val="000000"/>
          <w:sz w:val="28"/>
          <w:szCs w:val="28"/>
          <w:u w:val="single"/>
        </w:rPr>
        <w:t>«Л</w:t>
      </w:r>
      <w:proofErr w:type="gramEnd"/>
      <w:r w:rsidR="004D104C" w:rsidRPr="004D104C">
        <w:rPr>
          <w:b/>
          <w:color w:val="000000"/>
          <w:sz w:val="28"/>
          <w:szCs w:val="28"/>
          <w:u w:val="single"/>
        </w:rPr>
        <w:t>учший методист по безопасности дорожного движения»</w:t>
      </w:r>
    </w:p>
    <w:p w:rsidR="00D615AC" w:rsidRPr="00F40963" w:rsidRDefault="00D615AC" w:rsidP="00D615AC">
      <w:pPr>
        <w:pStyle w:val="a4"/>
        <w:rPr>
          <w:sz w:val="32"/>
          <w:szCs w:val="32"/>
        </w:rPr>
      </w:pPr>
    </w:p>
    <w:p w:rsidR="00870CA5" w:rsidRPr="00F40963" w:rsidRDefault="00870CA5" w:rsidP="004E0B7B">
      <w:pPr>
        <w:pStyle w:val="a4"/>
        <w:ind w:left="720"/>
        <w:jc w:val="center"/>
        <w:rPr>
          <w:sz w:val="28"/>
          <w:szCs w:val="28"/>
        </w:rPr>
      </w:pPr>
    </w:p>
    <w:p w:rsidR="00871C05" w:rsidRPr="004D104C" w:rsidRDefault="00871C05" w:rsidP="00871C05">
      <w:pPr>
        <w:pStyle w:val="a4"/>
        <w:ind w:left="720"/>
        <w:jc w:val="right"/>
        <w:rPr>
          <w:b/>
          <w:bCs/>
          <w:sz w:val="28"/>
          <w:szCs w:val="28"/>
        </w:rPr>
      </w:pPr>
      <w:r w:rsidRPr="004D104C">
        <w:rPr>
          <w:b/>
          <w:bCs/>
          <w:sz w:val="28"/>
          <w:szCs w:val="28"/>
        </w:rPr>
        <w:t xml:space="preserve">Целевая аудитория: </w:t>
      </w:r>
    </w:p>
    <w:p w:rsidR="00871C05" w:rsidRPr="00871C05" w:rsidRDefault="00871C05" w:rsidP="00871C05">
      <w:pPr>
        <w:pStyle w:val="a4"/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дети старшего дошкольного возраста</w:t>
      </w:r>
    </w:p>
    <w:p w:rsidR="00D615AC" w:rsidRPr="00F40963" w:rsidRDefault="00871C05" w:rsidP="00D615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D615AC" w:rsidRPr="00F40963">
        <w:rPr>
          <w:rFonts w:ascii="Times New Roman" w:hAnsi="Times New Roman" w:cs="Times New Roman"/>
          <w:b/>
          <w:sz w:val="28"/>
          <w:szCs w:val="28"/>
        </w:rPr>
        <w:t>:</w:t>
      </w:r>
    </w:p>
    <w:p w:rsidR="00D615AC" w:rsidRPr="00F40963" w:rsidRDefault="00D615AC" w:rsidP="00D615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963">
        <w:rPr>
          <w:rFonts w:ascii="Times New Roman" w:hAnsi="Times New Roman" w:cs="Times New Roman"/>
          <w:b/>
          <w:sz w:val="28"/>
          <w:szCs w:val="28"/>
        </w:rPr>
        <w:t>Гуляева Наталия Викторовна</w:t>
      </w:r>
    </w:p>
    <w:p w:rsidR="00D615AC" w:rsidRDefault="00D615AC" w:rsidP="00D6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заведующий,</w:t>
      </w:r>
    </w:p>
    <w:p w:rsidR="00BB3E15" w:rsidRPr="00BB3E15" w:rsidRDefault="00BB3E15" w:rsidP="00D615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E15">
        <w:rPr>
          <w:rFonts w:ascii="Times New Roman" w:hAnsi="Times New Roman" w:cs="Times New Roman"/>
          <w:b/>
          <w:sz w:val="28"/>
          <w:szCs w:val="28"/>
        </w:rPr>
        <w:t>Дробышева Елена Владимировна</w:t>
      </w:r>
    </w:p>
    <w:p w:rsidR="00BB3E15" w:rsidRPr="00F40963" w:rsidRDefault="00BB3E15" w:rsidP="00D6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615AC" w:rsidRPr="00F40963" w:rsidRDefault="00D615AC" w:rsidP="00D6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</w:p>
    <w:p w:rsidR="00D615AC" w:rsidRPr="00F40963" w:rsidRDefault="00D615AC" w:rsidP="00D6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общеразвивающего вида № 5 «Березка»</w:t>
      </w:r>
    </w:p>
    <w:p w:rsidR="00870CA5" w:rsidRPr="00F40963" w:rsidRDefault="00D615AC" w:rsidP="00D615AC">
      <w:pPr>
        <w:pStyle w:val="a4"/>
        <w:ind w:left="720"/>
        <w:jc w:val="right"/>
        <w:rPr>
          <w:sz w:val="28"/>
          <w:szCs w:val="28"/>
        </w:rPr>
      </w:pPr>
      <w:r w:rsidRPr="00F40963">
        <w:rPr>
          <w:sz w:val="28"/>
          <w:szCs w:val="28"/>
        </w:rPr>
        <w:t>города Губкина Белгородской области</w:t>
      </w:r>
    </w:p>
    <w:p w:rsidR="00897714" w:rsidRDefault="00897714" w:rsidP="004D104C">
      <w:pPr>
        <w:pStyle w:val="a4"/>
        <w:ind w:left="720"/>
        <w:jc w:val="center"/>
        <w:rPr>
          <w:sz w:val="28"/>
          <w:szCs w:val="28"/>
        </w:rPr>
      </w:pPr>
    </w:p>
    <w:p w:rsidR="00802E61" w:rsidRPr="00F40963" w:rsidRDefault="004D104C" w:rsidP="004D104C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Губкин 2021</w:t>
      </w:r>
    </w:p>
    <w:p w:rsidR="00C57F96" w:rsidRDefault="004D104C" w:rsidP="00321FC0">
      <w:pPr>
        <w:pStyle w:val="aa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0B7B" w:rsidRDefault="00A66E65" w:rsidP="00EF23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963">
        <w:rPr>
          <w:b/>
          <w:sz w:val="28"/>
          <w:szCs w:val="28"/>
        </w:rPr>
        <w:t xml:space="preserve">Актуальность </w:t>
      </w:r>
      <w:r w:rsidR="004D104C">
        <w:rPr>
          <w:b/>
          <w:sz w:val="28"/>
          <w:szCs w:val="28"/>
        </w:rPr>
        <w:t xml:space="preserve">педагогической технологии </w:t>
      </w:r>
    </w:p>
    <w:p w:rsidR="009B2A8E" w:rsidRPr="00F40963" w:rsidRDefault="009B2A8E" w:rsidP="009B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стратегии безопасности дорожного движения в Российской Федерации на 2018 - 2024 годы,  являетсяопределение приоритетов в области безопасности дорожного движения, направлений и способов их достижения,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Федерации.</w:t>
      </w:r>
      <w:proofErr w:type="gramEnd"/>
    </w:p>
    <w:p w:rsidR="009B2A8E" w:rsidRDefault="009B2A8E" w:rsidP="009B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целей данной Стратегии в Белгородской области утверждена распоряжением губернатора от 30.06.2021 года №313-р Концепция безопасности «Белгородская область-территория Безопасности», ключевой задачей которой поставлено – обеспечение бе</w:t>
      </w:r>
      <w:r w:rsidR="00661ADD">
        <w:rPr>
          <w:rFonts w:ascii="Times New Roman" w:hAnsi="Times New Roman" w:cs="Times New Roman"/>
          <w:sz w:val="28"/>
          <w:szCs w:val="28"/>
          <w:shd w:val="clear" w:color="auto" w:fill="FFFFFF"/>
        </w:rPr>
        <w:t>зопасности детей на дорогах.</w:t>
      </w:r>
    </w:p>
    <w:p w:rsidR="00791385" w:rsidRPr="00F40963" w:rsidRDefault="00791385" w:rsidP="0019626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0963">
        <w:rPr>
          <w:sz w:val="28"/>
          <w:szCs w:val="28"/>
          <w:shd w:val="clear" w:color="auto" w:fill="FFFFFF"/>
        </w:rPr>
        <w:t xml:space="preserve">Повышение безопасности дорожного движения, направленное на сохранение жизни, здоровья и имущества граждан Российской Федерации, является одним из приоритетных направлений государственной политики и важным фактором обеспечения устойчивого социально-экономического и демографического развития страны. Дорожно-транспортные происшествия наносят экономике России и обществу в целом колоссальный социальный, материальный и демографический ущерб. По последним статистическим данным в Белгородской области в результате </w:t>
      </w:r>
      <w:r w:rsidR="004E3F8A" w:rsidRPr="00F40963">
        <w:rPr>
          <w:sz w:val="28"/>
          <w:szCs w:val="28"/>
          <w:shd w:val="clear" w:color="auto" w:fill="FFFFFF"/>
        </w:rPr>
        <w:t>дорожно-транспортного травматиз</w:t>
      </w:r>
      <w:r w:rsidR="00F86273" w:rsidRPr="00F40963">
        <w:rPr>
          <w:sz w:val="28"/>
          <w:szCs w:val="28"/>
          <w:shd w:val="clear" w:color="auto" w:fill="FFFFFF"/>
        </w:rPr>
        <w:t>м</w:t>
      </w:r>
      <w:r w:rsidR="004E3F8A" w:rsidRPr="00F40963">
        <w:rPr>
          <w:sz w:val="28"/>
          <w:szCs w:val="28"/>
          <w:shd w:val="clear" w:color="auto" w:fill="FFFFFF"/>
        </w:rPr>
        <w:t>а</w:t>
      </w:r>
      <w:r w:rsidRPr="00F40963">
        <w:rPr>
          <w:sz w:val="28"/>
          <w:szCs w:val="28"/>
          <w:shd w:val="clear" w:color="auto" w:fill="FFFFFF"/>
        </w:rPr>
        <w:t xml:space="preserve"> погибли 15 несовершеннолетних</w:t>
      </w:r>
      <w:r w:rsidR="00897714">
        <w:rPr>
          <w:sz w:val="28"/>
          <w:szCs w:val="28"/>
          <w:shd w:val="clear" w:color="auto" w:fill="FFFFFF"/>
        </w:rPr>
        <w:t xml:space="preserve"> </w:t>
      </w:r>
      <w:r w:rsidRPr="00F40963">
        <w:rPr>
          <w:sz w:val="28"/>
          <w:szCs w:val="28"/>
          <w:shd w:val="clear" w:color="auto" w:fill="FFFFFF"/>
        </w:rPr>
        <w:t>от</w:t>
      </w:r>
      <w:r w:rsidR="00897714">
        <w:rPr>
          <w:sz w:val="28"/>
          <w:szCs w:val="28"/>
          <w:shd w:val="clear" w:color="auto" w:fill="FFFFFF"/>
        </w:rPr>
        <w:t xml:space="preserve"> </w:t>
      </w:r>
      <w:r w:rsidRPr="00F40963">
        <w:rPr>
          <w:sz w:val="28"/>
          <w:szCs w:val="28"/>
          <w:shd w:val="clear" w:color="auto" w:fill="FFFFFF"/>
        </w:rPr>
        <w:t>2 до 17 лет, из них 7</w:t>
      </w:r>
      <w:r w:rsidR="008B3AF4">
        <w:rPr>
          <w:sz w:val="28"/>
          <w:szCs w:val="28"/>
          <w:shd w:val="clear" w:color="auto" w:fill="FFFFFF"/>
        </w:rPr>
        <w:t xml:space="preserve"> </w:t>
      </w:r>
      <w:r w:rsidR="004E3F8A" w:rsidRPr="00F40963">
        <w:rPr>
          <w:sz w:val="28"/>
          <w:szCs w:val="28"/>
          <w:shd w:val="clear" w:color="auto" w:fill="FFFFFF"/>
        </w:rPr>
        <w:t>дорожных происшествий</w:t>
      </w:r>
      <w:r w:rsidRPr="00F40963">
        <w:rPr>
          <w:sz w:val="28"/>
          <w:szCs w:val="28"/>
          <w:shd w:val="clear" w:color="auto" w:fill="FFFFFF"/>
        </w:rPr>
        <w:t xml:space="preserve"> произошли по неосторожности</w:t>
      </w:r>
      <w:r w:rsidR="004947E0" w:rsidRPr="00F40963">
        <w:rPr>
          <w:sz w:val="28"/>
          <w:szCs w:val="28"/>
          <w:shd w:val="clear" w:color="auto" w:fill="FFFFFF"/>
        </w:rPr>
        <w:t xml:space="preserve"> несовершеннолетних, в результате 7 детей погибло. Поэтому вопрос профилактики детских дорожно-транспортных происшествий остается самым актуальным, для </w:t>
      </w:r>
      <w:r w:rsidR="00883D49" w:rsidRPr="00F40963">
        <w:rPr>
          <w:sz w:val="28"/>
          <w:szCs w:val="28"/>
          <w:shd w:val="clear" w:color="auto" w:fill="FFFFFF"/>
        </w:rPr>
        <w:t>решения,</w:t>
      </w:r>
      <w:r w:rsidR="004947E0" w:rsidRPr="00F40963">
        <w:rPr>
          <w:sz w:val="28"/>
          <w:szCs w:val="28"/>
          <w:shd w:val="clear" w:color="auto" w:fill="FFFFFF"/>
        </w:rPr>
        <w:t xml:space="preserve"> которого требуется внедрение системной работы с детьми, педагогами и родителями.</w:t>
      </w:r>
    </w:p>
    <w:p w:rsidR="00334D64" w:rsidRPr="00F40963" w:rsidRDefault="00334D64" w:rsidP="0019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963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2D01" w:rsidRPr="00F40963"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="00D7399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</w:t>
      </w:r>
      <w:r w:rsidR="00661ADD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8B3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«</w:t>
      </w:r>
      <w:r w:rsidR="00B82D01" w:rsidRPr="00F40963">
        <w:rPr>
          <w:rFonts w:ascii="Times New Roman" w:hAnsi="Times New Roman"/>
          <w:sz w:val="28"/>
          <w:szCs w:val="28"/>
        </w:rPr>
        <w:t>#</w:t>
      </w:r>
      <w:proofErr w:type="spellStart"/>
      <w:r w:rsidR="00B82D01" w:rsidRPr="00F40963">
        <w:rPr>
          <w:rFonts w:ascii="Times New Roman" w:hAnsi="Times New Roman"/>
          <w:sz w:val="28"/>
          <w:szCs w:val="28"/>
        </w:rPr>
        <w:t>ДетиСамиНеМешайте</w:t>
      </w:r>
      <w:proofErr w:type="spellEnd"/>
      <w:r w:rsidRPr="00F40963">
        <w:rPr>
          <w:rFonts w:ascii="Times New Roman" w:hAnsi="Times New Roman"/>
          <w:sz w:val="28"/>
          <w:szCs w:val="28"/>
        </w:rPr>
        <w:t>»</w:t>
      </w:r>
      <w:r w:rsidR="008B3AF4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eastAsia="Times New Roman" w:hAnsi="Times New Roman" w:cs="Times New Roman"/>
          <w:bCs/>
          <w:sz w:val="28"/>
          <w:szCs w:val="28"/>
        </w:rPr>
        <w:t>заключается в следующем:</w:t>
      </w:r>
    </w:p>
    <w:p w:rsidR="00334D64" w:rsidRPr="002628B1" w:rsidRDefault="00334D64" w:rsidP="002628B1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28B1">
        <w:rPr>
          <w:rFonts w:ascii="Times New Roman" w:hAnsi="Times New Roman"/>
          <w:bCs/>
          <w:sz w:val="28"/>
          <w:szCs w:val="28"/>
        </w:rPr>
        <w:t xml:space="preserve">решение задач </w:t>
      </w:r>
      <w:r w:rsidR="00B51803" w:rsidRPr="002628B1">
        <w:rPr>
          <w:rFonts w:ascii="Times New Roman" w:hAnsi="Times New Roman"/>
          <w:bCs/>
          <w:sz w:val="28"/>
          <w:szCs w:val="28"/>
        </w:rPr>
        <w:t xml:space="preserve">снижения детского </w:t>
      </w:r>
      <w:r w:rsidR="0029730D" w:rsidRPr="002628B1">
        <w:rPr>
          <w:rFonts w:ascii="Times New Roman" w:hAnsi="Times New Roman"/>
          <w:bCs/>
          <w:sz w:val="28"/>
          <w:szCs w:val="28"/>
        </w:rPr>
        <w:t>дорожно-транспортного травматизма и создания условий для формирования устойчивых навыков безопасного поведения на улицах и дорогах в соответствии с</w:t>
      </w:r>
      <w:r w:rsidR="00B82D01" w:rsidRPr="002628B1">
        <w:rPr>
          <w:rFonts w:ascii="Times New Roman" w:hAnsi="Times New Roman"/>
          <w:bCs/>
          <w:sz w:val="28"/>
          <w:szCs w:val="28"/>
        </w:rPr>
        <w:t xml:space="preserve"> Концепци</w:t>
      </w:r>
      <w:r w:rsidR="0029730D" w:rsidRPr="002628B1">
        <w:rPr>
          <w:rFonts w:ascii="Times New Roman" w:hAnsi="Times New Roman"/>
          <w:bCs/>
          <w:sz w:val="28"/>
          <w:szCs w:val="28"/>
        </w:rPr>
        <w:t>ей безопасности «Белгородская область-территория Безопасности»</w:t>
      </w:r>
      <w:r w:rsidRPr="002628B1">
        <w:rPr>
          <w:rFonts w:ascii="Times New Roman" w:hAnsi="Times New Roman"/>
          <w:bCs/>
          <w:sz w:val="28"/>
          <w:szCs w:val="28"/>
        </w:rPr>
        <w:t>;</w:t>
      </w:r>
    </w:p>
    <w:p w:rsidR="00346B4A" w:rsidRPr="00F40963" w:rsidRDefault="00334D64" w:rsidP="00FB7016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40963">
        <w:rPr>
          <w:rFonts w:ascii="Times New Roman" w:eastAsia="Calibri" w:hAnsi="Times New Roman"/>
          <w:sz w:val="28"/>
          <w:szCs w:val="28"/>
        </w:rPr>
        <w:t xml:space="preserve">внедрение в </w:t>
      </w:r>
      <w:r w:rsidR="0029730D" w:rsidRPr="00F40963">
        <w:rPr>
          <w:rFonts w:ascii="Times New Roman" w:eastAsia="Calibri" w:hAnsi="Times New Roman"/>
          <w:sz w:val="28"/>
          <w:szCs w:val="28"/>
        </w:rPr>
        <w:t>воспитательную работу</w:t>
      </w:r>
      <w:r w:rsidRPr="00F40963">
        <w:rPr>
          <w:rFonts w:ascii="Times New Roman" w:eastAsia="Calibri" w:hAnsi="Times New Roman"/>
          <w:sz w:val="28"/>
          <w:szCs w:val="28"/>
        </w:rPr>
        <w:t xml:space="preserve"> ДОУ </w:t>
      </w:r>
      <w:r w:rsidR="0029730D" w:rsidRPr="00F40963">
        <w:rPr>
          <w:rFonts w:ascii="Times New Roman" w:eastAsia="Calibri" w:hAnsi="Times New Roman"/>
          <w:sz w:val="28"/>
          <w:szCs w:val="28"/>
        </w:rPr>
        <w:t xml:space="preserve">комплексной системы работы, направленной на профилактику </w:t>
      </w:r>
      <w:r w:rsidR="0029730D" w:rsidRPr="00F40963">
        <w:rPr>
          <w:rFonts w:ascii="Times New Roman" w:eastAsia="Calibri" w:hAnsi="Times New Roman"/>
          <w:bCs/>
          <w:sz w:val="28"/>
          <w:szCs w:val="28"/>
        </w:rPr>
        <w:t>детского-дорожно-транспортного травматизма на основе вза</w:t>
      </w:r>
      <w:r w:rsidR="00A34CD0" w:rsidRPr="00F40963">
        <w:rPr>
          <w:rFonts w:ascii="Times New Roman" w:eastAsia="Calibri" w:hAnsi="Times New Roman"/>
          <w:bCs/>
          <w:sz w:val="28"/>
          <w:szCs w:val="28"/>
        </w:rPr>
        <w:t>имодействия с родителями, средствами массовой информации, отдела ГИБДД</w:t>
      </w:r>
      <w:r w:rsidR="00346B4A" w:rsidRPr="00F40963">
        <w:rPr>
          <w:rFonts w:ascii="Times New Roman" w:eastAsia="Calibri" w:hAnsi="Times New Roman"/>
          <w:bCs/>
          <w:sz w:val="28"/>
          <w:szCs w:val="28"/>
        </w:rPr>
        <w:t>;</w:t>
      </w:r>
    </w:p>
    <w:p w:rsidR="00334D64" w:rsidRPr="00F40963" w:rsidRDefault="00346B4A" w:rsidP="00FB7016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40963">
        <w:rPr>
          <w:rFonts w:ascii="Times New Roman" w:hAnsi="Times New Roman"/>
          <w:bCs/>
          <w:sz w:val="28"/>
          <w:szCs w:val="28"/>
        </w:rPr>
        <w:t xml:space="preserve">создание условий </w:t>
      </w:r>
      <w:r w:rsidR="00F3608B" w:rsidRPr="00F40963">
        <w:rPr>
          <w:rFonts w:ascii="Times New Roman" w:hAnsi="Times New Roman"/>
          <w:bCs/>
          <w:sz w:val="28"/>
          <w:szCs w:val="28"/>
        </w:rPr>
        <w:t>для свободного выбора детьми деятельности</w:t>
      </w:r>
      <w:r w:rsidR="000B4F6D" w:rsidRPr="00F40963">
        <w:rPr>
          <w:rFonts w:ascii="Times New Roman" w:hAnsi="Times New Roman"/>
          <w:bCs/>
          <w:sz w:val="28"/>
          <w:szCs w:val="28"/>
        </w:rPr>
        <w:t xml:space="preserve"> и видов активностей</w:t>
      </w:r>
      <w:r w:rsidR="00F3608B" w:rsidRPr="00F40963">
        <w:rPr>
          <w:rFonts w:ascii="Times New Roman" w:hAnsi="Times New Roman"/>
          <w:bCs/>
          <w:sz w:val="28"/>
          <w:szCs w:val="28"/>
        </w:rPr>
        <w:t xml:space="preserve">, </w:t>
      </w:r>
      <w:r w:rsidRPr="00F40963">
        <w:rPr>
          <w:rFonts w:ascii="Times New Roman" w:hAnsi="Times New Roman"/>
          <w:bCs/>
          <w:sz w:val="28"/>
          <w:szCs w:val="28"/>
        </w:rPr>
        <w:t>по накоплению опыта безопасного поведения на дорогах.</w:t>
      </w:r>
    </w:p>
    <w:p w:rsidR="00F3608B" w:rsidRPr="00F40963" w:rsidRDefault="00346B4A" w:rsidP="001962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963">
        <w:rPr>
          <w:rFonts w:ascii="Times New Roman" w:hAnsi="Times New Roman"/>
          <w:bCs/>
          <w:sz w:val="28"/>
          <w:szCs w:val="28"/>
        </w:rPr>
        <w:t xml:space="preserve"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детей в различных видах </w:t>
      </w:r>
      <w:r w:rsidRPr="00F40963">
        <w:rPr>
          <w:rFonts w:ascii="Times New Roman" w:hAnsi="Times New Roman"/>
          <w:bCs/>
          <w:sz w:val="28"/>
          <w:szCs w:val="28"/>
        </w:rPr>
        <w:lastRenderedPageBreak/>
        <w:t xml:space="preserve">деятельности. Поддержка инициативы является также условием, необходимым для создания социальной ситуации развития детей. </w:t>
      </w:r>
    </w:p>
    <w:p w:rsidR="00F3608B" w:rsidRPr="00F40963" w:rsidRDefault="00F3608B" w:rsidP="00883D4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963">
        <w:rPr>
          <w:rFonts w:ascii="Times New Roman" w:hAnsi="Times New Roman"/>
          <w:bCs/>
          <w:sz w:val="28"/>
          <w:szCs w:val="28"/>
        </w:rPr>
        <w:t xml:space="preserve">Именно поэтому главным направлением комплексной </w:t>
      </w:r>
      <w:r w:rsidR="00B51803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661ADD">
        <w:rPr>
          <w:rFonts w:ascii="Times New Roman" w:hAnsi="Times New Roman"/>
          <w:bCs/>
          <w:sz w:val="28"/>
          <w:szCs w:val="28"/>
        </w:rPr>
        <w:t>технологии</w:t>
      </w:r>
      <w:r w:rsidRPr="00F40963">
        <w:rPr>
          <w:rFonts w:ascii="Times New Roman" w:hAnsi="Times New Roman"/>
          <w:bCs/>
          <w:sz w:val="28"/>
          <w:szCs w:val="28"/>
        </w:rPr>
        <w:t xml:space="preserve"> «#ДетиСамиНеМешайте» по обучению детей безопасному поведению на дорогах выбрана детская самостоятельность и инициатива.</w:t>
      </w:r>
    </w:p>
    <w:p w:rsidR="00FF44FD" w:rsidRDefault="00FF44FD" w:rsidP="0019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661ADD" w:rsidRPr="00321FC0" w:rsidRDefault="00661ADD" w:rsidP="00321FC0">
      <w:pPr>
        <w:pStyle w:val="aa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FC0">
        <w:rPr>
          <w:rFonts w:ascii="Times New Roman" w:eastAsia="Times New Roman" w:hAnsi="Times New Roman" w:cs="Times New Roman"/>
          <w:b/>
          <w:sz w:val="28"/>
          <w:szCs w:val="28"/>
        </w:rPr>
        <w:t>Целевая   аудитория</w:t>
      </w:r>
    </w:p>
    <w:p w:rsidR="00661ADD" w:rsidRDefault="00661ADD" w:rsidP="0019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DD">
        <w:rPr>
          <w:rFonts w:ascii="Times New Roman" w:eastAsia="Times New Roman" w:hAnsi="Times New Roman" w:cs="Times New Roman"/>
          <w:sz w:val="28"/>
          <w:szCs w:val="28"/>
        </w:rPr>
        <w:t>Дети старшего дошкольного возраста (5-7 лет), педагоги, родители воспитанников,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61ADD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1AD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Губкина.</w:t>
      </w:r>
    </w:p>
    <w:p w:rsidR="00321FC0" w:rsidRPr="00321FC0" w:rsidRDefault="0057241E" w:rsidP="00321FC0">
      <w:pPr>
        <w:pStyle w:val="aa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Роль и место мероприятия/занятия в системе </w:t>
      </w:r>
      <w:r w:rsidR="00321FC0" w:rsidRPr="00321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Pr="00321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(связь с другими мероприятиями, субъектами образовательного процесса и дисциплинами).</w:t>
      </w:r>
    </w:p>
    <w:p w:rsidR="00103B61" w:rsidRPr="00F40963" w:rsidRDefault="00103B61" w:rsidP="00103B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технологии заключается в создании </w:t>
      </w:r>
      <w:r w:rsidRPr="00F40963">
        <w:rPr>
          <w:rFonts w:ascii="Times New Roman" w:hAnsi="Times New Roman"/>
          <w:bCs/>
          <w:sz w:val="28"/>
          <w:szCs w:val="28"/>
        </w:rPr>
        <w:t xml:space="preserve"> педагогических условий для самостоятельной детской деятельности в коворкинг-</w:t>
      </w:r>
      <w:r w:rsidRPr="00F40963">
        <w:rPr>
          <w:rFonts w:ascii="Times New Roman" w:hAnsi="Times New Roman"/>
          <w:kern w:val="2"/>
          <w:sz w:val="28"/>
          <w:szCs w:val="28"/>
        </w:rPr>
        <w:t>студии</w:t>
      </w:r>
      <w:r w:rsidRPr="00F40963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с целью формирования навыков безопасного поведения на дорогах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3B61" w:rsidRPr="00F40963" w:rsidRDefault="00321FC0" w:rsidP="00103B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FC0">
        <w:rPr>
          <w:rFonts w:ascii="Times New Roman" w:hAnsi="Times New Roman" w:cs="Times New Roman"/>
          <w:color w:val="000000" w:themeColor="text1"/>
          <w:sz w:val="28"/>
          <w:szCs w:val="28"/>
        </w:rPr>
        <w:t>Детская игровая деятельность  осуществляется в коворкинг – студии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0963">
        <w:rPr>
          <w:rFonts w:ascii="Times New Roman" w:hAnsi="Times New Roman"/>
          <w:bCs/>
          <w:sz w:val="28"/>
          <w:szCs w:val="28"/>
        </w:rPr>
        <w:t>«#ДетиСамиНеМешайте»</w:t>
      </w:r>
      <w:r w:rsidR="005421CD">
        <w:rPr>
          <w:rFonts w:ascii="Times New Roman" w:hAnsi="Times New Roman"/>
          <w:bCs/>
          <w:sz w:val="28"/>
          <w:szCs w:val="28"/>
        </w:rPr>
        <w:t>, распологается в  коридорном пространстве между групповыми ячейками первого этажа</w:t>
      </w:r>
      <w:r>
        <w:rPr>
          <w:rFonts w:ascii="Times New Roman" w:hAnsi="Times New Roman"/>
          <w:bCs/>
          <w:sz w:val="28"/>
          <w:szCs w:val="28"/>
        </w:rPr>
        <w:t xml:space="preserve">. Работа коворкинг – студии организуется в соответствии с блочным – перспективным планированием. Расчитано на два учебных года, для старшей и подготовительной групп, в объеме 36 часов. Форма организации детей подгрупповая. </w:t>
      </w:r>
      <w:r w:rsidR="00103B61" w:rsidRPr="00F4096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03B61">
        <w:rPr>
          <w:rFonts w:ascii="Times New Roman" w:hAnsi="Times New Roman" w:cs="Times New Roman"/>
          <w:sz w:val="28"/>
          <w:szCs w:val="28"/>
        </w:rPr>
        <w:t xml:space="preserve">представленной технологии </w:t>
      </w:r>
      <w:r w:rsidR="00103B61" w:rsidRPr="00F40963">
        <w:rPr>
          <w:rFonts w:ascii="Times New Roman" w:hAnsi="Times New Roman" w:cs="Times New Roman"/>
          <w:sz w:val="28"/>
          <w:szCs w:val="28"/>
        </w:rPr>
        <w:t xml:space="preserve">содержат перспективный план </w:t>
      </w:r>
      <w:r w:rsidR="00103B6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103B61" w:rsidRPr="00F40963">
        <w:rPr>
          <w:rFonts w:ascii="Times New Roman" w:hAnsi="Times New Roman" w:cs="Times New Roman"/>
          <w:sz w:val="28"/>
          <w:szCs w:val="28"/>
        </w:rPr>
        <w:t>коворкинг-студии</w:t>
      </w:r>
      <w:proofErr w:type="spellEnd"/>
      <w:r w:rsidR="00103B61" w:rsidRPr="00F40963">
        <w:rPr>
          <w:rFonts w:ascii="Times New Roman" w:hAnsi="Times New Roman" w:cs="Times New Roman"/>
          <w:sz w:val="28"/>
          <w:szCs w:val="28"/>
        </w:rPr>
        <w:t xml:space="preserve"> «</w:t>
      </w:r>
      <w:r w:rsidR="00103B61" w:rsidRPr="00F40963">
        <w:rPr>
          <w:rFonts w:ascii="Times New Roman" w:hAnsi="Times New Roman" w:cs="Times New Roman"/>
          <w:bCs/>
          <w:sz w:val="28"/>
        </w:rPr>
        <w:t>#</w:t>
      </w:r>
      <w:proofErr w:type="spellStart"/>
      <w:r w:rsidR="00103B61" w:rsidRPr="00F40963">
        <w:rPr>
          <w:rFonts w:ascii="Times New Roman" w:hAnsi="Times New Roman" w:cs="Times New Roman"/>
          <w:bCs/>
          <w:sz w:val="28"/>
        </w:rPr>
        <w:t>ДетиСамиНеМешайте</w:t>
      </w:r>
      <w:proofErr w:type="spellEnd"/>
      <w:r w:rsidR="00103B61" w:rsidRPr="00F40963">
        <w:rPr>
          <w:rFonts w:ascii="Times New Roman" w:hAnsi="Times New Roman" w:cs="Times New Roman"/>
          <w:bCs/>
          <w:sz w:val="28"/>
        </w:rPr>
        <w:t>» на два учебных года</w:t>
      </w:r>
      <w:r w:rsidR="00103B61" w:rsidRPr="00F40963">
        <w:rPr>
          <w:rFonts w:ascii="Times New Roman" w:hAnsi="Times New Roman" w:cs="Times New Roman"/>
          <w:sz w:val="28"/>
          <w:szCs w:val="28"/>
        </w:rPr>
        <w:t>, паспорт развивающей предметно-пространственной среды студии</w:t>
      </w:r>
      <w:r w:rsidR="00103B61" w:rsidRPr="00F40963">
        <w:rPr>
          <w:rFonts w:ascii="Times New Roman" w:hAnsi="Times New Roman" w:cs="Times New Roman"/>
          <w:sz w:val="28"/>
        </w:rPr>
        <w:t>,</w:t>
      </w:r>
      <w:r w:rsidR="008B3AF4">
        <w:rPr>
          <w:rFonts w:ascii="Times New Roman" w:hAnsi="Times New Roman" w:cs="Times New Roman"/>
          <w:sz w:val="28"/>
        </w:rPr>
        <w:t xml:space="preserve"> </w:t>
      </w:r>
      <w:r w:rsidR="00103B61" w:rsidRPr="00F40963">
        <w:rPr>
          <w:rFonts w:ascii="Times New Roman" w:hAnsi="Times New Roman" w:cs="Times New Roman"/>
          <w:sz w:val="28"/>
          <w:szCs w:val="28"/>
        </w:rPr>
        <w:t>план проведения совместных детско-родительских профилактических мероприятий, авторские блокноты «КолеСО».</w:t>
      </w:r>
    </w:p>
    <w:p w:rsidR="0057241E" w:rsidRPr="005421CD" w:rsidRDefault="0057241E" w:rsidP="005421CD">
      <w:pPr>
        <w:pStyle w:val="aa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CD">
        <w:rPr>
          <w:rFonts w:ascii="Times New Roman" w:eastAsia="Times New Roman" w:hAnsi="Times New Roman" w:cs="Times New Roman"/>
          <w:b/>
          <w:sz w:val="28"/>
          <w:szCs w:val="28"/>
        </w:rPr>
        <w:t>Цель, задачи и планируемые результаты мероприятия</w:t>
      </w:r>
    </w:p>
    <w:p w:rsidR="007C187C" w:rsidRPr="00F40963" w:rsidRDefault="007C187C" w:rsidP="00F4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963">
        <w:rPr>
          <w:b/>
          <w:bCs/>
          <w:sz w:val="28"/>
          <w:szCs w:val="28"/>
        </w:rPr>
        <w:t>Целью</w:t>
      </w:r>
      <w:r w:rsidRPr="00F40963">
        <w:rPr>
          <w:sz w:val="28"/>
          <w:szCs w:val="28"/>
        </w:rPr>
        <w:t xml:space="preserve"> педагогической </w:t>
      </w:r>
      <w:r w:rsidRPr="00A316F3">
        <w:rPr>
          <w:sz w:val="28"/>
          <w:szCs w:val="28"/>
        </w:rPr>
        <w:t>деятельности</w:t>
      </w:r>
      <w:r w:rsidRPr="00F40963">
        <w:rPr>
          <w:sz w:val="28"/>
          <w:szCs w:val="28"/>
        </w:rPr>
        <w:t xml:space="preserve"> в данном направлении является обеспечение положительной динамики роста показателей </w:t>
      </w:r>
      <w:r w:rsidR="005C24A8" w:rsidRPr="00F40963">
        <w:rPr>
          <w:bCs/>
          <w:sz w:val="28"/>
          <w:szCs w:val="28"/>
        </w:rPr>
        <w:t>сформированности у старших дошкольников навыков безопасного поведения на дороге посредством</w:t>
      </w:r>
      <w:r w:rsidR="008B3AF4">
        <w:rPr>
          <w:bCs/>
          <w:sz w:val="28"/>
          <w:szCs w:val="28"/>
        </w:rPr>
        <w:t xml:space="preserve"> </w:t>
      </w:r>
      <w:r w:rsidR="005C24A8" w:rsidRPr="00F40963">
        <w:rPr>
          <w:sz w:val="28"/>
          <w:szCs w:val="28"/>
        </w:rPr>
        <w:t xml:space="preserve">внедрения в воспитательный процесс комплексной </w:t>
      </w:r>
      <w:r w:rsidR="008C5E99">
        <w:rPr>
          <w:sz w:val="28"/>
          <w:szCs w:val="28"/>
        </w:rPr>
        <w:t xml:space="preserve">педагогической </w:t>
      </w:r>
      <w:r w:rsidR="005C24A8" w:rsidRPr="00F40963">
        <w:rPr>
          <w:sz w:val="28"/>
          <w:szCs w:val="28"/>
        </w:rPr>
        <w:t xml:space="preserve">системы </w:t>
      </w:r>
      <w:r w:rsidR="005C24A8" w:rsidRPr="00F40963">
        <w:rPr>
          <w:bCs/>
          <w:sz w:val="28"/>
          <w:szCs w:val="28"/>
        </w:rPr>
        <w:t>«#ДетиСамиНеМешайте»</w:t>
      </w:r>
      <w:r w:rsidR="00D724F0" w:rsidRPr="00F40963">
        <w:rPr>
          <w:sz w:val="28"/>
          <w:szCs w:val="28"/>
        </w:rPr>
        <w:t>.</w:t>
      </w:r>
    </w:p>
    <w:p w:rsidR="007C187C" w:rsidRPr="00F40963" w:rsidRDefault="007C187C" w:rsidP="0019626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5C24A8" w:rsidRPr="00A24E60" w:rsidRDefault="005C24A8" w:rsidP="005C24A8">
      <w:pPr>
        <w:pStyle w:val="af5"/>
        <w:ind w:firstLine="527"/>
        <w:rPr>
          <w:rFonts w:ascii="Times New Roman" w:hAnsi="Times New Roman"/>
          <w:b/>
          <w:color w:val="FF0000"/>
          <w:sz w:val="28"/>
          <w:szCs w:val="28"/>
        </w:rPr>
      </w:pPr>
      <w:r w:rsidRPr="00F40963">
        <w:rPr>
          <w:rFonts w:ascii="Times New Roman" w:hAnsi="Times New Roman"/>
          <w:b/>
          <w:sz w:val="28"/>
          <w:szCs w:val="28"/>
        </w:rPr>
        <w:t xml:space="preserve">1.Задачи в </w:t>
      </w:r>
      <w:r w:rsidR="008C5E99">
        <w:rPr>
          <w:rFonts w:ascii="Times New Roman" w:hAnsi="Times New Roman"/>
          <w:b/>
          <w:sz w:val="28"/>
          <w:szCs w:val="28"/>
        </w:rPr>
        <w:t xml:space="preserve">совместной деятельности </w:t>
      </w:r>
      <w:r w:rsidRPr="00F40963">
        <w:rPr>
          <w:rFonts w:ascii="Times New Roman" w:hAnsi="Times New Roman"/>
          <w:b/>
          <w:sz w:val="28"/>
          <w:szCs w:val="28"/>
        </w:rPr>
        <w:t>педагога с детьми:</w:t>
      </w:r>
    </w:p>
    <w:p w:rsidR="005C24A8" w:rsidRPr="00F40963" w:rsidRDefault="005C24A8" w:rsidP="005823AB">
      <w:pPr>
        <w:pStyle w:val="af5"/>
        <w:ind w:firstLine="527"/>
        <w:jc w:val="both"/>
        <w:rPr>
          <w:rFonts w:ascii="Times New Roman" w:hAnsi="Times New Roman"/>
          <w:b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lastRenderedPageBreak/>
        <w:t xml:space="preserve">1.1. Внедрить в педагогическую практику </w:t>
      </w:r>
      <w:r w:rsidR="005823AB" w:rsidRPr="00F40963">
        <w:rPr>
          <w:rFonts w:ascii="Times New Roman" w:hAnsi="Times New Roman"/>
          <w:sz w:val="28"/>
          <w:szCs w:val="28"/>
        </w:rPr>
        <w:t xml:space="preserve">организацию самостоятельной детской деятельности </w:t>
      </w:r>
      <w:r w:rsidRPr="00F40963">
        <w:rPr>
          <w:rFonts w:ascii="Times New Roman" w:hAnsi="Times New Roman"/>
          <w:sz w:val="28"/>
          <w:szCs w:val="28"/>
        </w:rPr>
        <w:t xml:space="preserve">с </w:t>
      </w:r>
      <w:r w:rsidR="00F40963" w:rsidRPr="00F40963">
        <w:rPr>
          <w:rFonts w:ascii="Times New Roman" w:hAnsi="Times New Roman"/>
          <w:sz w:val="28"/>
          <w:szCs w:val="28"/>
        </w:rPr>
        <w:t>целью развития</w:t>
      </w:r>
      <w:r w:rsidRPr="00F40963">
        <w:rPr>
          <w:rFonts w:ascii="Times New Roman" w:hAnsi="Times New Roman"/>
          <w:sz w:val="28"/>
          <w:szCs w:val="28"/>
        </w:rPr>
        <w:t xml:space="preserve"> личностной активности детей, их самостоятельности в решении неординарных и опасных ситуаций. </w:t>
      </w:r>
    </w:p>
    <w:p w:rsidR="005C24A8" w:rsidRPr="00F40963" w:rsidRDefault="005C24A8" w:rsidP="005823AB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1.2. </w:t>
      </w:r>
      <w:r w:rsidR="00F40963" w:rsidRPr="008C5E99">
        <w:rPr>
          <w:rFonts w:ascii="Times New Roman" w:hAnsi="Times New Roman"/>
          <w:sz w:val="28"/>
          <w:szCs w:val="28"/>
        </w:rPr>
        <w:t xml:space="preserve">Развивать </w:t>
      </w:r>
      <w:r w:rsidR="00F40963">
        <w:rPr>
          <w:rFonts w:ascii="Times New Roman" w:hAnsi="Times New Roman"/>
          <w:sz w:val="28"/>
          <w:szCs w:val="28"/>
        </w:rPr>
        <w:t>у</w:t>
      </w:r>
      <w:r w:rsidRPr="00F40963">
        <w:rPr>
          <w:rFonts w:ascii="Times New Roman" w:hAnsi="Times New Roman"/>
          <w:sz w:val="28"/>
          <w:szCs w:val="28"/>
        </w:rPr>
        <w:t xml:space="preserve"> старших </w:t>
      </w:r>
      <w:r w:rsidR="00F40963" w:rsidRPr="00F40963">
        <w:rPr>
          <w:rFonts w:ascii="Times New Roman" w:hAnsi="Times New Roman"/>
          <w:sz w:val="28"/>
          <w:szCs w:val="28"/>
        </w:rPr>
        <w:t xml:space="preserve">дошкольников </w:t>
      </w:r>
      <w:r w:rsidR="00F40963">
        <w:rPr>
          <w:rFonts w:ascii="Times New Roman" w:hAnsi="Times New Roman"/>
          <w:sz w:val="28"/>
          <w:szCs w:val="28"/>
        </w:rPr>
        <w:t xml:space="preserve">умения </w:t>
      </w:r>
      <w:r w:rsidR="00F40963" w:rsidRPr="00F40963">
        <w:rPr>
          <w:rFonts w:ascii="Times New Roman" w:hAnsi="Times New Roman"/>
          <w:sz w:val="28"/>
          <w:szCs w:val="28"/>
        </w:rPr>
        <w:t>формулировать</w:t>
      </w:r>
      <w:r w:rsidRPr="00F40963">
        <w:rPr>
          <w:rFonts w:ascii="Times New Roman" w:hAnsi="Times New Roman"/>
          <w:sz w:val="28"/>
          <w:szCs w:val="28"/>
        </w:rPr>
        <w:t xml:space="preserve"> суждения, аргументировать высказывания, отстаивать свою точку зрения.</w:t>
      </w:r>
    </w:p>
    <w:p w:rsidR="005C24A8" w:rsidRPr="00F40963" w:rsidRDefault="005C24A8" w:rsidP="005823AB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1.3. </w:t>
      </w:r>
      <w:r w:rsidR="00F40963" w:rsidRPr="008C5E99">
        <w:rPr>
          <w:rFonts w:ascii="Times New Roman" w:hAnsi="Times New Roman"/>
          <w:sz w:val="28"/>
          <w:szCs w:val="28"/>
        </w:rPr>
        <w:t>Формировать</w:t>
      </w:r>
      <w:r w:rsidR="00F40963">
        <w:rPr>
          <w:rFonts w:ascii="Times New Roman" w:hAnsi="Times New Roman"/>
          <w:sz w:val="28"/>
          <w:szCs w:val="28"/>
        </w:rPr>
        <w:t>у</w:t>
      </w:r>
      <w:r w:rsidRPr="00F40963">
        <w:rPr>
          <w:rFonts w:ascii="Times New Roman" w:hAnsi="Times New Roman"/>
          <w:sz w:val="28"/>
          <w:szCs w:val="28"/>
        </w:rPr>
        <w:t xml:space="preserve"> детей </w:t>
      </w:r>
      <w:r w:rsidR="00F40963">
        <w:rPr>
          <w:rFonts w:ascii="Times New Roman" w:hAnsi="Times New Roman"/>
          <w:sz w:val="28"/>
          <w:szCs w:val="28"/>
        </w:rPr>
        <w:t xml:space="preserve">навык </w:t>
      </w:r>
      <w:r w:rsidRPr="00F40963">
        <w:rPr>
          <w:rFonts w:ascii="Times New Roman" w:hAnsi="Times New Roman"/>
          <w:sz w:val="28"/>
          <w:szCs w:val="28"/>
        </w:rPr>
        <w:t>осознанн</w:t>
      </w:r>
      <w:r w:rsidR="00F40963">
        <w:rPr>
          <w:rFonts w:ascii="Times New Roman" w:hAnsi="Times New Roman"/>
          <w:sz w:val="28"/>
          <w:szCs w:val="28"/>
        </w:rPr>
        <w:t>ого</w:t>
      </w:r>
      <w:r w:rsidRPr="00F40963">
        <w:rPr>
          <w:rFonts w:ascii="Times New Roman" w:hAnsi="Times New Roman"/>
          <w:sz w:val="28"/>
          <w:szCs w:val="28"/>
        </w:rPr>
        <w:t xml:space="preserve"> ответственн</w:t>
      </w:r>
      <w:r w:rsidR="00F40963">
        <w:rPr>
          <w:rFonts w:ascii="Times New Roman" w:hAnsi="Times New Roman"/>
          <w:sz w:val="28"/>
          <w:szCs w:val="28"/>
        </w:rPr>
        <w:t>ого</w:t>
      </w:r>
      <w:r w:rsidRPr="00F40963">
        <w:rPr>
          <w:rFonts w:ascii="Times New Roman" w:hAnsi="Times New Roman"/>
          <w:sz w:val="28"/>
          <w:szCs w:val="28"/>
        </w:rPr>
        <w:t xml:space="preserve"> выбор</w:t>
      </w:r>
      <w:r w:rsidR="00F40963">
        <w:rPr>
          <w:rFonts w:ascii="Times New Roman" w:hAnsi="Times New Roman"/>
          <w:sz w:val="28"/>
          <w:szCs w:val="28"/>
        </w:rPr>
        <w:t xml:space="preserve">а </w:t>
      </w:r>
      <w:r w:rsidRPr="00F40963">
        <w:rPr>
          <w:rFonts w:ascii="Times New Roman" w:hAnsi="Times New Roman"/>
          <w:sz w:val="28"/>
          <w:szCs w:val="28"/>
        </w:rPr>
        <w:t>своих действий, предпочтений</w:t>
      </w:r>
      <w:r w:rsidR="00F40963">
        <w:rPr>
          <w:rFonts w:ascii="Times New Roman" w:hAnsi="Times New Roman"/>
          <w:sz w:val="28"/>
          <w:szCs w:val="28"/>
        </w:rPr>
        <w:t xml:space="preserve"> при решении различных проблемных ситуаций</w:t>
      </w:r>
      <w:r w:rsidRPr="00F40963">
        <w:rPr>
          <w:rFonts w:ascii="Times New Roman" w:hAnsi="Times New Roman"/>
          <w:sz w:val="28"/>
          <w:szCs w:val="28"/>
        </w:rPr>
        <w:t>.</w:t>
      </w:r>
    </w:p>
    <w:p w:rsidR="005C24A8" w:rsidRPr="00F40963" w:rsidRDefault="005C24A8" w:rsidP="005823AB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1.4. </w:t>
      </w:r>
      <w:r w:rsidRPr="00A24E60">
        <w:rPr>
          <w:rFonts w:ascii="Times New Roman" w:hAnsi="Times New Roman"/>
          <w:sz w:val="28"/>
          <w:szCs w:val="28"/>
        </w:rPr>
        <w:t xml:space="preserve">Развивать </w:t>
      </w:r>
      <w:r w:rsidRPr="00F40963">
        <w:rPr>
          <w:rFonts w:ascii="Times New Roman" w:hAnsi="Times New Roman"/>
          <w:sz w:val="28"/>
          <w:szCs w:val="28"/>
        </w:rPr>
        <w:t>умение договариваться о совместной деятельности ее конечном продукте, распределять обязанности между собой, умение работать в команде.</w:t>
      </w:r>
    </w:p>
    <w:p w:rsidR="005C24A8" w:rsidRPr="00F40963" w:rsidRDefault="005C24A8" w:rsidP="005823AB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1.5. Расширять у дошкольников </w:t>
      </w:r>
      <w:r w:rsidR="00F40963">
        <w:rPr>
          <w:rFonts w:ascii="Times New Roman" w:hAnsi="Times New Roman"/>
          <w:sz w:val="28"/>
          <w:szCs w:val="28"/>
        </w:rPr>
        <w:t>«</w:t>
      </w:r>
      <w:r w:rsidRPr="00F40963">
        <w:rPr>
          <w:rFonts w:ascii="Times New Roman" w:hAnsi="Times New Roman"/>
          <w:sz w:val="28"/>
          <w:szCs w:val="28"/>
        </w:rPr>
        <w:t>дорожную</w:t>
      </w:r>
      <w:r w:rsidR="00F40963">
        <w:rPr>
          <w:rFonts w:ascii="Times New Roman" w:hAnsi="Times New Roman"/>
          <w:sz w:val="28"/>
          <w:szCs w:val="28"/>
        </w:rPr>
        <w:t>»</w:t>
      </w:r>
      <w:r w:rsidRPr="00F40963">
        <w:rPr>
          <w:rFonts w:ascii="Times New Roman" w:hAnsi="Times New Roman"/>
          <w:sz w:val="28"/>
          <w:szCs w:val="28"/>
        </w:rPr>
        <w:t xml:space="preserve"> лексику, включать новые термины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дорогах. </w:t>
      </w:r>
    </w:p>
    <w:p w:rsidR="005C24A8" w:rsidRPr="00F40963" w:rsidRDefault="005C24A8" w:rsidP="005823AB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1.6. Формировать у детей навыки и устойчивые положительные привычки безопасного поведения на дороге.</w:t>
      </w:r>
    </w:p>
    <w:p w:rsidR="005C24A8" w:rsidRPr="008C5E99" w:rsidRDefault="005C24A8" w:rsidP="005C24A8">
      <w:pPr>
        <w:pStyle w:val="af5"/>
        <w:ind w:firstLine="527"/>
        <w:rPr>
          <w:rFonts w:ascii="Times New Roman" w:hAnsi="Times New Roman"/>
          <w:b/>
          <w:sz w:val="28"/>
          <w:szCs w:val="28"/>
        </w:rPr>
      </w:pPr>
      <w:r w:rsidRPr="00F40963">
        <w:rPr>
          <w:rFonts w:ascii="Times New Roman" w:hAnsi="Times New Roman"/>
          <w:b/>
          <w:sz w:val="28"/>
          <w:szCs w:val="28"/>
        </w:rPr>
        <w:t xml:space="preserve">2. Задачи </w:t>
      </w:r>
      <w:r w:rsidR="008C5E99">
        <w:rPr>
          <w:rFonts w:ascii="Times New Roman" w:hAnsi="Times New Roman"/>
          <w:b/>
          <w:sz w:val="28"/>
          <w:szCs w:val="28"/>
        </w:rPr>
        <w:t xml:space="preserve">сотрудничества </w:t>
      </w:r>
      <w:r w:rsidRPr="008C5E99">
        <w:rPr>
          <w:rFonts w:ascii="Times New Roman" w:hAnsi="Times New Roman"/>
          <w:b/>
          <w:sz w:val="28"/>
          <w:szCs w:val="28"/>
        </w:rPr>
        <w:t xml:space="preserve">педагога с </w:t>
      </w:r>
      <w:r w:rsidR="008C5E99" w:rsidRPr="008C5E99">
        <w:rPr>
          <w:rFonts w:ascii="Times New Roman" w:hAnsi="Times New Roman"/>
          <w:b/>
          <w:sz w:val="28"/>
          <w:szCs w:val="28"/>
        </w:rPr>
        <w:t>семьями воспитанников</w:t>
      </w:r>
      <w:r w:rsidRPr="008C5E99">
        <w:rPr>
          <w:rFonts w:ascii="Times New Roman" w:hAnsi="Times New Roman"/>
          <w:b/>
          <w:sz w:val="28"/>
          <w:szCs w:val="28"/>
        </w:rPr>
        <w:t>:</w:t>
      </w:r>
    </w:p>
    <w:p w:rsidR="005C24A8" w:rsidRPr="00F40963" w:rsidRDefault="005C24A8" w:rsidP="00C46862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2.1.Закрепить полученные представления детей о правилах безопасного поведения на дороге в режиме «Я - грамотный пешеход», «Я – активный горожанин», «Моя безопасность </w:t>
      </w:r>
      <w:r w:rsidR="00AE482E" w:rsidRPr="00F40963">
        <w:rPr>
          <w:rFonts w:ascii="Times New Roman" w:hAnsi="Times New Roman"/>
          <w:sz w:val="28"/>
          <w:szCs w:val="28"/>
        </w:rPr>
        <w:t>в</w:t>
      </w:r>
      <w:r w:rsidRPr="00F40963">
        <w:rPr>
          <w:rFonts w:ascii="Times New Roman" w:hAnsi="Times New Roman"/>
          <w:sz w:val="28"/>
          <w:szCs w:val="28"/>
        </w:rPr>
        <w:t xml:space="preserve"> дорожных ситуациях вместе с членами семьи».</w:t>
      </w:r>
    </w:p>
    <w:p w:rsidR="005C24A8" w:rsidRPr="00F40963" w:rsidRDefault="005C24A8" w:rsidP="00C46862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2.2.Способствовать повышению педагогической грамотности родителей в вопросах развития у детей навыков безопасного поведения на дороге</w:t>
      </w:r>
      <w:r w:rsidR="00AE482E" w:rsidRPr="00F40963">
        <w:rPr>
          <w:rFonts w:ascii="Times New Roman" w:hAnsi="Times New Roman"/>
          <w:sz w:val="28"/>
          <w:szCs w:val="28"/>
        </w:rPr>
        <w:t xml:space="preserve"> посредством активных форм взаимодействия</w:t>
      </w:r>
      <w:r w:rsidRPr="00F40963">
        <w:rPr>
          <w:rFonts w:ascii="Times New Roman" w:hAnsi="Times New Roman"/>
          <w:sz w:val="28"/>
          <w:szCs w:val="28"/>
        </w:rPr>
        <w:t xml:space="preserve">. </w:t>
      </w:r>
    </w:p>
    <w:p w:rsidR="005C24A8" w:rsidRPr="00F40963" w:rsidRDefault="005C24A8" w:rsidP="00C46862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2.3. Способствовать повышению уровня личной ответственности за жизнь своего ребенка.</w:t>
      </w:r>
    </w:p>
    <w:p w:rsidR="005C24A8" w:rsidRPr="00F40963" w:rsidRDefault="005C24A8" w:rsidP="005C24A8">
      <w:pPr>
        <w:pStyle w:val="af5"/>
        <w:ind w:firstLine="527"/>
        <w:rPr>
          <w:rFonts w:ascii="Times New Roman" w:hAnsi="Times New Roman"/>
          <w:b/>
          <w:sz w:val="28"/>
          <w:szCs w:val="28"/>
        </w:rPr>
      </w:pPr>
      <w:r w:rsidRPr="00F40963">
        <w:rPr>
          <w:rFonts w:ascii="Times New Roman" w:hAnsi="Times New Roman"/>
          <w:b/>
          <w:sz w:val="28"/>
          <w:szCs w:val="28"/>
        </w:rPr>
        <w:t xml:space="preserve">3. Задачи </w:t>
      </w:r>
      <w:r w:rsidR="008C5E99">
        <w:rPr>
          <w:rFonts w:ascii="Times New Roman" w:hAnsi="Times New Roman"/>
          <w:b/>
          <w:sz w:val="28"/>
          <w:szCs w:val="28"/>
        </w:rPr>
        <w:t xml:space="preserve">взаимодействия </w:t>
      </w:r>
      <w:r w:rsidRPr="008C5E99">
        <w:rPr>
          <w:rFonts w:ascii="Times New Roman" w:hAnsi="Times New Roman"/>
          <w:b/>
          <w:sz w:val="28"/>
          <w:szCs w:val="28"/>
        </w:rPr>
        <w:t>педагога с социальными партнёрами:</w:t>
      </w:r>
    </w:p>
    <w:p w:rsidR="005C24A8" w:rsidRPr="00F40963" w:rsidRDefault="005C24A8" w:rsidP="00C46862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3.1.Расширять образовательное пространство по профилактике </w:t>
      </w:r>
      <w:r w:rsidR="00C4790D" w:rsidRPr="00F40963">
        <w:rPr>
          <w:rFonts w:ascii="Times New Roman" w:hAnsi="Times New Roman"/>
          <w:sz w:val="28"/>
          <w:szCs w:val="28"/>
        </w:rPr>
        <w:t>детского дорожно-транспортного травматизма</w:t>
      </w:r>
      <w:r w:rsidRPr="00F40963">
        <w:rPr>
          <w:rFonts w:ascii="Times New Roman" w:hAnsi="Times New Roman"/>
          <w:sz w:val="28"/>
          <w:szCs w:val="28"/>
        </w:rPr>
        <w:t xml:space="preserve"> при взаимодействии с </w:t>
      </w:r>
      <w:r w:rsidR="001E0BAE" w:rsidRPr="00F40963">
        <w:rPr>
          <w:rFonts w:ascii="Times New Roman" w:hAnsi="Times New Roman"/>
          <w:sz w:val="28"/>
          <w:szCs w:val="28"/>
        </w:rPr>
        <w:t xml:space="preserve">Государственной инспекцией безопасности дорожного движения </w:t>
      </w:r>
      <w:r w:rsidRPr="00F40963">
        <w:rPr>
          <w:rFonts w:ascii="Times New Roman" w:hAnsi="Times New Roman"/>
          <w:sz w:val="28"/>
          <w:szCs w:val="28"/>
        </w:rPr>
        <w:t xml:space="preserve">посредством различных акций </w:t>
      </w:r>
      <w:r w:rsidR="00C025C7" w:rsidRPr="00F40963">
        <w:rPr>
          <w:rFonts w:ascii="Times New Roman" w:hAnsi="Times New Roman"/>
          <w:sz w:val="28"/>
          <w:szCs w:val="28"/>
        </w:rPr>
        <w:t>через транслирование в средствах массовой информации.</w:t>
      </w:r>
    </w:p>
    <w:p w:rsidR="005C24A8" w:rsidRPr="00F40963" w:rsidRDefault="005C24A8" w:rsidP="00C46862">
      <w:pPr>
        <w:pStyle w:val="af5"/>
        <w:ind w:firstLine="527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3.2.Презентация и размещение творческих продуктов (плакатов, информационных листов) в микрорайоне с привлечением инспектора ГИБДД.</w:t>
      </w:r>
    </w:p>
    <w:p w:rsidR="00AC218D" w:rsidRDefault="00AC218D" w:rsidP="007753D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На </w:t>
      </w:r>
      <w:r w:rsidR="00F43F1B" w:rsidRPr="00F40963">
        <w:rPr>
          <w:rFonts w:ascii="Times New Roman" w:hAnsi="Times New Roman"/>
          <w:sz w:val="28"/>
          <w:szCs w:val="28"/>
        </w:rPr>
        <w:t>начальном</w:t>
      </w:r>
      <w:r w:rsidRPr="00F40963">
        <w:rPr>
          <w:rFonts w:ascii="Times New Roman" w:hAnsi="Times New Roman"/>
          <w:sz w:val="28"/>
          <w:szCs w:val="28"/>
        </w:rPr>
        <w:t xml:space="preserve"> этапе работа по данному направлению началась с подбора и изучения </w:t>
      </w:r>
      <w:r w:rsidR="00F43F1B" w:rsidRPr="00F40963">
        <w:rPr>
          <w:rFonts w:ascii="Times New Roman" w:hAnsi="Times New Roman"/>
          <w:sz w:val="28"/>
          <w:szCs w:val="28"/>
        </w:rPr>
        <w:t>научно-</w:t>
      </w:r>
      <w:r w:rsidRPr="00F40963">
        <w:rPr>
          <w:rFonts w:ascii="Times New Roman" w:hAnsi="Times New Roman"/>
          <w:sz w:val="28"/>
          <w:szCs w:val="28"/>
        </w:rPr>
        <w:t>методической, педагогической литературы,</w:t>
      </w:r>
      <w:r w:rsidR="00C46862" w:rsidRPr="00F40963">
        <w:rPr>
          <w:rFonts w:ascii="Times New Roman" w:hAnsi="Times New Roman"/>
          <w:sz w:val="28"/>
          <w:szCs w:val="28"/>
        </w:rPr>
        <w:t xml:space="preserve"> диагностического инструментария</w:t>
      </w:r>
      <w:r w:rsidR="00B95641" w:rsidRPr="00F40963">
        <w:rPr>
          <w:rFonts w:ascii="Times New Roman" w:hAnsi="Times New Roman"/>
          <w:sz w:val="28"/>
          <w:szCs w:val="28"/>
        </w:rPr>
        <w:t>,</w:t>
      </w:r>
      <w:r w:rsidRPr="00F40963">
        <w:rPr>
          <w:rFonts w:ascii="Times New Roman" w:hAnsi="Times New Roman"/>
          <w:sz w:val="28"/>
          <w:szCs w:val="28"/>
        </w:rPr>
        <w:t xml:space="preserve"> которая позволи</w:t>
      </w:r>
      <w:r w:rsidR="00175B2B" w:rsidRPr="00F40963">
        <w:rPr>
          <w:rFonts w:ascii="Times New Roman" w:hAnsi="Times New Roman"/>
          <w:sz w:val="28"/>
          <w:szCs w:val="28"/>
        </w:rPr>
        <w:t>ла сформировать систему работы</w:t>
      </w:r>
      <w:r w:rsidRPr="00F40963">
        <w:rPr>
          <w:rFonts w:ascii="Times New Roman" w:hAnsi="Times New Roman"/>
          <w:sz w:val="28"/>
          <w:szCs w:val="28"/>
        </w:rPr>
        <w:t>.</w:t>
      </w:r>
    </w:p>
    <w:p w:rsidR="0057241E" w:rsidRPr="0057241E" w:rsidRDefault="0057241E" w:rsidP="007753DF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41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ланируемые результаты</w:t>
      </w:r>
    </w:p>
    <w:p w:rsidR="0057241E" w:rsidRDefault="0057241E" w:rsidP="007B027A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</w:t>
      </w:r>
      <w:r w:rsidRPr="0057241E">
        <w:rPr>
          <w:rFonts w:ascii="Times New Roman" w:hAnsi="Times New Roman"/>
          <w:sz w:val="28"/>
          <w:szCs w:val="28"/>
        </w:rPr>
        <w:t>сформированности у дошкольников навыков безопасного поведения на дороге</w:t>
      </w:r>
      <w:r>
        <w:rPr>
          <w:rFonts w:ascii="Times New Roman" w:hAnsi="Times New Roman"/>
          <w:sz w:val="28"/>
          <w:szCs w:val="28"/>
        </w:rPr>
        <w:t xml:space="preserve"> до 94%, </w:t>
      </w:r>
      <w:r w:rsidR="007B027A" w:rsidRPr="007B027A">
        <w:rPr>
          <w:rFonts w:ascii="Times New Roman" w:hAnsi="Times New Roman"/>
          <w:sz w:val="28"/>
          <w:szCs w:val="28"/>
        </w:rPr>
        <w:t>увеличи</w:t>
      </w:r>
      <w:r w:rsidR="007B027A">
        <w:rPr>
          <w:rFonts w:ascii="Times New Roman" w:hAnsi="Times New Roman"/>
          <w:sz w:val="28"/>
          <w:szCs w:val="28"/>
        </w:rPr>
        <w:t>ть</w:t>
      </w:r>
      <w:r w:rsidR="007B027A" w:rsidRPr="007B027A">
        <w:rPr>
          <w:rFonts w:ascii="Times New Roman" w:hAnsi="Times New Roman"/>
          <w:sz w:val="28"/>
          <w:szCs w:val="28"/>
        </w:rPr>
        <w:t xml:space="preserve"> охват родительской общественности, участвовавших в профилактических мероприятиях: от 5 семей до 26 семей </w:t>
      </w:r>
      <w:r w:rsidR="007B027A" w:rsidRPr="005421CD">
        <w:rPr>
          <w:rFonts w:ascii="Times New Roman" w:hAnsi="Times New Roman"/>
          <w:color w:val="000000" w:themeColor="text1"/>
          <w:sz w:val="28"/>
          <w:szCs w:val="28"/>
        </w:rPr>
        <w:t>к маю 2021 года.</w:t>
      </w:r>
    </w:p>
    <w:p w:rsidR="007B027A" w:rsidRDefault="007B027A" w:rsidP="005421CD">
      <w:pPr>
        <w:pStyle w:val="af5"/>
        <w:numPr>
          <w:ilvl w:val="1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7B027A">
        <w:rPr>
          <w:rFonts w:ascii="Times New Roman" w:hAnsi="Times New Roman"/>
          <w:b/>
          <w:sz w:val="28"/>
          <w:szCs w:val="28"/>
        </w:rPr>
        <w:lastRenderedPageBreak/>
        <w:t>Форма проведения мероприятия и обоснование ее выбора.</w:t>
      </w:r>
    </w:p>
    <w:p w:rsidR="005421CD" w:rsidRDefault="007B027A" w:rsidP="00903E2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D77">
        <w:rPr>
          <w:rFonts w:ascii="Times New Roman" w:hAnsi="Times New Roman"/>
          <w:sz w:val="28"/>
          <w:szCs w:val="28"/>
        </w:rPr>
        <w:t xml:space="preserve">Блочное перспективное планирование составлено с учетом деятельности центров детских активностей. Перспективное планирование состоит из четырех блоков детских активностей: моделирования, проектирования, игры, творчества. В соответствии с планированием работа коворкинг-студии </w:t>
      </w:r>
      <w:r w:rsidRPr="00310D77">
        <w:rPr>
          <w:rFonts w:ascii="Times New Roman" w:hAnsi="Times New Roman"/>
          <w:bCs/>
          <w:sz w:val="28"/>
          <w:szCs w:val="28"/>
        </w:rPr>
        <w:t xml:space="preserve">«#ДетиСамиНеМешайте» </w:t>
      </w:r>
      <w:r w:rsidRPr="00310D77">
        <w:rPr>
          <w:rFonts w:ascii="Times New Roman" w:hAnsi="Times New Roman"/>
          <w:sz w:val="28"/>
          <w:szCs w:val="28"/>
        </w:rPr>
        <w:t xml:space="preserve">рассчитана на 2 года, в количестве 36 игровых развивающих ситуаций. В каждом блоке </w:t>
      </w:r>
      <w:proofErr w:type="gramStart"/>
      <w:r w:rsidRPr="00310D77">
        <w:rPr>
          <w:rFonts w:ascii="Times New Roman" w:hAnsi="Times New Roman"/>
          <w:sz w:val="28"/>
          <w:szCs w:val="28"/>
        </w:rPr>
        <w:t>прописаны</w:t>
      </w:r>
      <w:proofErr w:type="gramEnd"/>
      <w:r w:rsidRPr="00310D77">
        <w:rPr>
          <w:rFonts w:ascii="Times New Roman" w:hAnsi="Times New Roman"/>
          <w:sz w:val="28"/>
          <w:szCs w:val="28"/>
        </w:rPr>
        <w:t xml:space="preserve"> цель, используемый материал и детская активность в соответствии с темой месяца. Организация самостоятельной детской деятельности в коворкинг-студии проводится по 2 раза в месяц для старшей и подготовительной группы с сентября по май. Студия предполагает подгрупповую форму организации детей.</w:t>
      </w:r>
    </w:p>
    <w:p w:rsidR="007B027A" w:rsidRPr="00310D77" w:rsidRDefault="005421CD" w:rsidP="00903E2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данной технологии предопределил 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</w:t>
      </w:r>
      <w:r w:rsidR="008B3AF4">
        <w:rPr>
          <w:rFonts w:ascii="Times New Roman" w:hAnsi="Times New Roman"/>
          <w:sz w:val="28"/>
          <w:szCs w:val="28"/>
        </w:rPr>
        <w:t>асти требований к результатам (</w:t>
      </w:r>
      <w:r>
        <w:rPr>
          <w:rFonts w:ascii="Times New Roman" w:hAnsi="Times New Roman"/>
          <w:sz w:val="28"/>
          <w:szCs w:val="28"/>
        </w:rPr>
        <w:t xml:space="preserve">самостоятельность и инициативность),  </w:t>
      </w:r>
      <w:r w:rsidRPr="00F40963">
        <w:rPr>
          <w:rFonts w:ascii="Times New Roman" w:hAnsi="Times New Roman"/>
          <w:sz w:val="28"/>
          <w:szCs w:val="28"/>
          <w:shd w:val="clear" w:color="auto" w:fill="FFFFFF"/>
        </w:rPr>
        <w:t>стратеги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40963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 дорожного движения в Российской Федерации на 2018 - 2024 годы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40963">
        <w:rPr>
          <w:rFonts w:ascii="Times New Roman" w:hAnsi="Times New Roman"/>
          <w:sz w:val="28"/>
          <w:szCs w:val="28"/>
          <w:shd w:val="clear" w:color="auto" w:fill="FFFFFF"/>
        </w:rPr>
        <w:t>Концепци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40963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 «Белгородская область-территория Безопасности»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B027A" w:rsidRPr="00310D77">
        <w:rPr>
          <w:rFonts w:ascii="Times New Roman" w:hAnsi="Times New Roman"/>
          <w:sz w:val="28"/>
          <w:szCs w:val="28"/>
        </w:rPr>
        <w:t xml:space="preserve">   </w:t>
      </w:r>
    </w:p>
    <w:p w:rsidR="007B027A" w:rsidRDefault="007B027A" w:rsidP="007D6557">
      <w:pPr>
        <w:pStyle w:val="af5"/>
        <w:numPr>
          <w:ilvl w:val="1"/>
          <w:numId w:val="4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6557">
        <w:rPr>
          <w:rFonts w:ascii="Times New Roman" w:hAnsi="Times New Roman"/>
          <w:b/>
          <w:sz w:val="28"/>
          <w:szCs w:val="28"/>
        </w:rPr>
        <w:t>Педагогические технологии, методы, приемы, используемые для</w:t>
      </w:r>
      <w:r w:rsidR="007D6557" w:rsidRPr="007D6557">
        <w:rPr>
          <w:rFonts w:ascii="Times New Roman" w:hAnsi="Times New Roman"/>
          <w:b/>
          <w:sz w:val="28"/>
          <w:szCs w:val="28"/>
        </w:rPr>
        <w:t xml:space="preserve"> </w:t>
      </w:r>
      <w:r w:rsidRPr="007D6557">
        <w:rPr>
          <w:rFonts w:ascii="Times New Roman" w:hAnsi="Times New Roman"/>
          <w:b/>
          <w:sz w:val="28"/>
          <w:szCs w:val="28"/>
        </w:rPr>
        <w:t>достижения планируемых результатов.</w:t>
      </w:r>
    </w:p>
    <w:p w:rsidR="008B3AF4" w:rsidRPr="00F40963" w:rsidRDefault="008B3AF4" w:rsidP="008B3AF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Деятельность по реализации поставленных задач строилась на основе комплексной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F40963">
        <w:rPr>
          <w:rFonts w:ascii="Times New Roman" w:hAnsi="Times New Roman"/>
          <w:sz w:val="28"/>
          <w:szCs w:val="28"/>
        </w:rPr>
        <w:t>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При этом работа осуществляется с учётом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8D">
        <w:rPr>
          <w:rFonts w:ascii="Times New Roman" w:hAnsi="Times New Roman"/>
          <w:b/>
          <w:bCs/>
          <w:i/>
          <w:iCs/>
          <w:sz w:val="28"/>
          <w:szCs w:val="28"/>
        </w:rPr>
        <w:t>принципов</w:t>
      </w:r>
      <w:r w:rsidRPr="00F40963">
        <w:rPr>
          <w:rFonts w:ascii="Times New Roman" w:hAnsi="Times New Roman"/>
          <w:sz w:val="28"/>
          <w:szCs w:val="28"/>
        </w:rPr>
        <w:t xml:space="preserve">: </w:t>
      </w:r>
    </w:p>
    <w:p w:rsidR="008B3AF4" w:rsidRPr="00F40963" w:rsidRDefault="008B3AF4" w:rsidP="008B3AF4">
      <w:pPr>
        <w:pStyle w:val="aa"/>
        <w:numPr>
          <w:ilvl w:val="0"/>
          <w:numId w:val="3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40963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F40963">
        <w:rPr>
          <w:rFonts w:ascii="Times New Roman" w:hAnsi="Times New Roman"/>
          <w:sz w:val="28"/>
          <w:szCs w:val="28"/>
        </w:rPr>
        <w:t xml:space="preserve">, предполагающий взаимосвязь всех компонентов процесса обучения, определяющий </w:t>
      </w:r>
      <w:proofErr w:type="spellStart"/>
      <w:r w:rsidRPr="00F40963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F40963">
        <w:rPr>
          <w:rFonts w:ascii="Times New Roman" w:hAnsi="Times New Roman"/>
          <w:sz w:val="28"/>
          <w:szCs w:val="28"/>
        </w:rPr>
        <w:t xml:space="preserve">, содержание обучения, его </w:t>
      </w:r>
      <w:r w:rsidRPr="00F40963">
        <w:rPr>
          <w:rFonts w:ascii="Times New Roman" w:hAnsi="Times New Roman"/>
          <w:bCs/>
          <w:sz w:val="28"/>
          <w:szCs w:val="28"/>
        </w:rPr>
        <w:t>формы и методы</w:t>
      </w:r>
      <w:r w:rsidRPr="00F40963">
        <w:rPr>
          <w:rFonts w:ascii="Times New Roman" w:hAnsi="Times New Roman"/>
          <w:b/>
          <w:sz w:val="28"/>
          <w:szCs w:val="28"/>
        </w:rPr>
        <w:t>;</w:t>
      </w:r>
    </w:p>
    <w:p w:rsidR="008B3AF4" w:rsidRPr="00F40963" w:rsidRDefault="008B3AF4" w:rsidP="008B3AF4">
      <w:pPr>
        <w:pStyle w:val="a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принцип сознательности и активности, предполагающий выработку глубоких и осмысленных знаний, на основе собственной познавательной активности ребенка, обеспечивающий определение логических связей между известным и неизвестным, понимание причинно-следственных связей между предметами и явлениями, учитывающий индивидуальные интересы дошкольника;</w:t>
      </w:r>
    </w:p>
    <w:p w:rsidR="008B3AF4" w:rsidRPr="00F40963" w:rsidRDefault="008B3AF4" w:rsidP="008B3AF4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принцип деятельности заключается в том, что дошкольник, получая знания не в готовом виде, а добывая их сам, осознает при этом содержание и формы своей деятельности, выступает в качестве равноправного участника - субъекта, понимает и принимает систему ее норм, активно участвует в их совершенствовании, что способствует активному успешному формированию его способностей;</w:t>
      </w:r>
    </w:p>
    <w:p w:rsidR="008B3AF4" w:rsidRPr="00F40963" w:rsidRDefault="008B3AF4" w:rsidP="008B3AF4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принцип проблемного обучения предполагает развитие у дошкольника способности самостоятельно анализировать проблемную ситуацию, самостоятельно находить правильный ответ;</w:t>
      </w:r>
    </w:p>
    <w:p w:rsidR="008B3AF4" w:rsidRPr="00F40963" w:rsidRDefault="008B3AF4" w:rsidP="008B3AF4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принцип коллективного обучения выражает необходимость воспитывать группу детей как единый коллектив, создавать условия для активной работы всех обучающихся и в тоже время индивидуально подходить к каждому из них с целью успешного обучения.</w:t>
      </w:r>
    </w:p>
    <w:p w:rsidR="007D6557" w:rsidRPr="007D6557" w:rsidRDefault="007D6557" w:rsidP="007D6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Обучени</w:t>
      </w:r>
      <w:r w:rsidR="00903E2B">
        <w:rPr>
          <w:rFonts w:ascii="Times New Roman" w:eastAsia="Times New Roman" w:hAnsi="Times New Roman" w:cs="Times New Roman"/>
          <w:color w:val="000000"/>
          <w:sz w:val="28"/>
        </w:rPr>
        <w:t>е безопасному поведению на дорог</w:t>
      </w:r>
      <w:r>
        <w:rPr>
          <w:rFonts w:ascii="Times New Roman" w:eastAsia="Times New Roman" w:hAnsi="Times New Roman" w:cs="Times New Roman"/>
          <w:color w:val="000000"/>
          <w:sz w:val="28"/>
        </w:rPr>
        <w:t>ах с</w:t>
      </w:r>
      <w:r w:rsidRPr="007D6557">
        <w:rPr>
          <w:rFonts w:ascii="Times New Roman" w:eastAsia="Times New Roman" w:hAnsi="Times New Roman" w:cs="Times New Roman"/>
          <w:color w:val="000000"/>
          <w:sz w:val="28"/>
        </w:rPr>
        <w:t>троится с учетом  таких </w:t>
      </w:r>
      <w:r w:rsidRPr="008B3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подходов,</w:t>
      </w:r>
      <w:r w:rsidRPr="007D6557">
        <w:rPr>
          <w:rFonts w:ascii="Times New Roman" w:eastAsia="Times New Roman" w:hAnsi="Times New Roman" w:cs="Times New Roman"/>
          <w:color w:val="000000"/>
          <w:sz w:val="28"/>
        </w:rPr>
        <w:t> как:</w:t>
      </w:r>
    </w:p>
    <w:p w:rsidR="007D6557" w:rsidRPr="007D6557" w:rsidRDefault="007D6557" w:rsidP="007D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557">
        <w:rPr>
          <w:rFonts w:ascii="Times New Roman" w:eastAsia="Times New Roman" w:hAnsi="Times New Roman" w:cs="Times New Roman"/>
          <w:color w:val="000000"/>
          <w:sz w:val="28"/>
        </w:rPr>
        <w:t xml:space="preserve">- целенаправленное включение </w:t>
      </w:r>
      <w:r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Pr="007D6557">
        <w:rPr>
          <w:rFonts w:ascii="Times New Roman" w:eastAsia="Times New Roman" w:hAnsi="Times New Roman" w:cs="Times New Roman"/>
          <w:color w:val="000000"/>
          <w:sz w:val="28"/>
        </w:rPr>
        <w:t xml:space="preserve"> в обсуждение и самостоятельное исследование вопросов, связанных с изучением</w:t>
      </w:r>
      <w:r>
        <w:rPr>
          <w:rFonts w:ascii="Times New Roman" w:eastAsia="Times New Roman" w:hAnsi="Times New Roman" w:cs="Times New Roman"/>
          <w:color w:val="000000"/>
          <w:sz w:val="28"/>
        </w:rPr>
        <w:t>правил дорожного движения</w:t>
      </w:r>
      <w:r w:rsidRPr="007D655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D6557" w:rsidRPr="007D6557" w:rsidRDefault="007D6557" w:rsidP="007D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557">
        <w:rPr>
          <w:rFonts w:ascii="Times New Roman" w:eastAsia="Times New Roman" w:hAnsi="Times New Roman" w:cs="Times New Roman"/>
          <w:color w:val="000000"/>
          <w:sz w:val="28"/>
        </w:rPr>
        <w:t xml:space="preserve">- активизация познавательной активности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дошкольников</w:t>
      </w:r>
      <w:r w:rsidRPr="007D655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D6557" w:rsidRPr="007D6557" w:rsidRDefault="007D6557" w:rsidP="007D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557">
        <w:rPr>
          <w:rFonts w:ascii="Times New Roman" w:eastAsia="Times New Roman" w:hAnsi="Times New Roman" w:cs="Times New Roman"/>
          <w:color w:val="000000"/>
          <w:sz w:val="28"/>
        </w:rPr>
        <w:t xml:space="preserve">- создание условий для позитивной самостоятельной деятельности </w:t>
      </w:r>
      <w:r w:rsidR="000B1BC3">
        <w:rPr>
          <w:rFonts w:ascii="Times New Roman" w:eastAsia="Times New Roman" w:hAnsi="Times New Roman" w:cs="Times New Roman"/>
          <w:color w:val="000000"/>
          <w:sz w:val="28"/>
        </w:rPr>
        <w:t>в игровой студии</w:t>
      </w:r>
      <w:r w:rsidRPr="007D655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6557" w:rsidRPr="000B1BC3" w:rsidRDefault="000B1BC3" w:rsidP="008B3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7D6557"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 качестве наиболее важных механизмов, способствующих освоению содержания а, могут быть выделены следующие </w:t>
      </w:r>
      <w:r w:rsidR="007D6557" w:rsidRPr="000B1BC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</w:t>
      </w:r>
      <w:r w:rsidR="007D6557" w:rsidRPr="000B1BC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D6557" w:rsidRPr="000B1BC3" w:rsidRDefault="007D6557" w:rsidP="000B1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B1BC3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</w:t>
      </w:r>
      <w:r w:rsidR="000B1BC3" w:rsidRPr="000B1BC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0B1BC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дилемм и дискуссий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 – создание доступной для понимания </w:t>
      </w:r>
      <w:r w:rsidR="000B1BC3" w:rsidRPr="000B1BC3">
        <w:rPr>
          <w:rFonts w:ascii="Times New Roman" w:eastAsia="Times New Roman" w:hAnsi="Times New Roman" w:cs="Times New Roman"/>
          <w:color w:val="000000"/>
          <w:sz w:val="28"/>
        </w:rPr>
        <w:t>дошкольников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 проблемной ситуации, имеющей отношение к реальной жизни, включающей два или более вопросов. Метод дает возможность </w:t>
      </w:r>
      <w:r w:rsidR="000B1BC3" w:rsidRPr="000B1BC3">
        <w:rPr>
          <w:rFonts w:ascii="Times New Roman" w:eastAsia="Times New Roman" w:hAnsi="Times New Roman" w:cs="Times New Roman"/>
          <w:color w:val="000000"/>
          <w:sz w:val="28"/>
        </w:rPr>
        <w:t>детям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 сделать впоследствии самостоятельный выбор в реальных жизненных ситуациях.</w:t>
      </w:r>
    </w:p>
    <w:p w:rsidR="007D6557" w:rsidRPr="000B1BC3" w:rsidRDefault="007D6557" w:rsidP="000B1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B1BC3">
        <w:rPr>
          <w:rFonts w:ascii="Times New Roman" w:eastAsia="Times New Roman" w:hAnsi="Times New Roman" w:cs="Times New Roman"/>
          <w:i/>
          <w:iCs/>
          <w:color w:val="000000"/>
          <w:sz w:val="28"/>
        </w:rPr>
        <w:t>Эвристические методы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7D6557" w:rsidRPr="000B1BC3" w:rsidRDefault="007D6557" w:rsidP="000B1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B1BC3">
        <w:rPr>
          <w:rFonts w:ascii="Times New Roman" w:eastAsia="Times New Roman" w:hAnsi="Times New Roman" w:cs="Times New Roman"/>
          <w:i/>
          <w:iCs/>
          <w:color w:val="000000"/>
          <w:sz w:val="28"/>
        </w:rPr>
        <w:t>Исследовательский метод</w:t>
      </w:r>
      <w:r w:rsidRPr="000B1BC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– организация </w:t>
      </w:r>
      <w:r w:rsidR="000B1BC3">
        <w:rPr>
          <w:rFonts w:ascii="Times New Roman" w:eastAsia="Times New Roman" w:hAnsi="Times New Roman" w:cs="Times New Roman"/>
          <w:color w:val="000000"/>
          <w:sz w:val="28"/>
        </w:rPr>
        <w:t>игровой деятельности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, при которой </w:t>
      </w:r>
      <w:r w:rsidR="000B1BC3">
        <w:rPr>
          <w:rFonts w:ascii="Times New Roman" w:eastAsia="Times New Roman" w:hAnsi="Times New Roman" w:cs="Times New Roman"/>
          <w:color w:val="000000"/>
          <w:sz w:val="28"/>
        </w:rPr>
        <w:t>дети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</w:t>
      </w:r>
    </w:p>
    <w:p w:rsidR="007D6557" w:rsidRDefault="007D6557" w:rsidP="000B1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B1BC3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Проектирование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 – особый вид деятельности, сочетающий индивидуальную самостоятельную работу с групповыми занятиями, в </w:t>
      </w:r>
      <w:r w:rsidR="008B3AF4" w:rsidRPr="000B1BC3">
        <w:rPr>
          <w:rFonts w:ascii="Times New Roman" w:eastAsia="Times New Roman" w:hAnsi="Times New Roman" w:cs="Times New Roman"/>
          <w:color w:val="000000"/>
          <w:sz w:val="28"/>
        </w:rPr>
        <w:t>результате,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 которого </w:t>
      </w:r>
      <w:r w:rsidR="000B1BC3">
        <w:rPr>
          <w:rFonts w:ascii="Times New Roman" w:eastAsia="Times New Roman" w:hAnsi="Times New Roman" w:cs="Times New Roman"/>
          <w:color w:val="000000"/>
          <w:sz w:val="28"/>
        </w:rPr>
        <w:t>дошкольники</w:t>
      </w:r>
      <w:r w:rsidRPr="000B1BC3">
        <w:rPr>
          <w:rFonts w:ascii="Times New Roman" w:eastAsia="Times New Roman" w:hAnsi="Times New Roman" w:cs="Times New Roman"/>
          <w:color w:val="000000"/>
          <w:sz w:val="28"/>
        </w:rPr>
        <w:t xml:space="preserve">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проводить исследования, оценивать и анализировать свою работу, соотносить полученные результаты с ожидаемыми.</w:t>
      </w:r>
      <w:proofErr w:type="gramEnd"/>
    </w:p>
    <w:p w:rsidR="007B027A" w:rsidRDefault="007B027A" w:rsidP="000B1BC3">
      <w:pPr>
        <w:pStyle w:val="af5"/>
        <w:numPr>
          <w:ilvl w:val="1"/>
          <w:numId w:val="4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027A">
        <w:rPr>
          <w:rFonts w:ascii="Times New Roman" w:hAnsi="Times New Roman"/>
          <w:b/>
          <w:sz w:val="28"/>
          <w:szCs w:val="28"/>
        </w:rPr>
        <w:t xml:space="preserve">Ресурсы, необходимые для подготовки и </w:t>
      </w:r>
      <w:proofErr w:type="gramStart"/>
      <w:r w:rsidRPr="007B027A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7B027A">
        <w:rPr>
          <w:rFonts w:ascii="Times New Roman" w:hAnsi="Times New Roman"/>
          <w:b/>
          <w:sz w:val="28"/>
          <w:szCs w:val="28"/>
        </w:rPr>
        <w:t xml:space="preserve"> мероприятия/занятия (кадровые, методические, материально-техн</w:t>
      </w:r>
      <w:r>
        <w:rPr>
          <w:rFonts w:ascii="Times New Roman" w:hAnsi="Times New Roman"/>
          <w:b/>
          <w:sz w:val="28"/>
          <w:szCs w:val="28"/>
        </w:rPr>
        <w:t>ические, информационные и др.).</w:t>
      </w:r>
    </w:p>
    <w:p w:rsidR="0015050E" w:rsidRPr="00903E2B" w:rsidRDefault="000B1BC3" w:rsidP="000B1BC3">
      <w:pPr>
        <w:pStyle w:val="af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903E2B">
        <w:rPr>
          <w:rFonts w:ascii="Times New Roman" w:hAnsi="Times New Roman"/>
          <w:i/>
          <w:sz w:val="28"/>
          <w:szCs w:val="28"/>
        </w:rPr>
        <w:t>Кадровые.</w:t>
      </w:r>
      <w:r w:rsidR="0015050E" w:rsidRPr="00903E2B">
        <w:rPr>
          <w:rFonts w:ascii="Times New Roman" w:hAnsi="Times New Roman"/>
          <w:i/>
          <w:sz w:val="28"/>
          <w:szCs w:val="28"/>
        </w:rPr>
        <w:t xml:space="preserve"> </w:t>
      </w:r>
    </w:p>
    <w:p w:rsidR="008B3AF4" w:rsidRPr="00F40963" w:rsidRDefault="000B1BC3" w:rsidP="008B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BC3">
        <w:rPr>
          <w:rFonts w:ascii="Times New Roman" w:hAnsi="Times New Roman"/>
          <w:sz w:val="28"/>
          <w:szCs w:val="28"/>
        </w:rPr>
        <w:t>Для организации работы игровой студии с педагогами  бала проведена самооценка деятельности в вопросах знания правил дорожного движения, внедрения инновационных технологий в контексте ПДД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B3AF4">
        <w:rPr>
          <w:rFonts w:ascii="Times New Roman" w:hAnsi="Times New Roman"/>
          <w:sz w:val="28"/>
          <w:szCs w:val="28"/>
        </w:rPr>
        <w:t xml:space="preserve">Итоги  самооценки педагогов по внедрению инновационных технологий, направленных на формирование осознанного отношения к соблюдению правил дорожного движения, показали, что 33% педагогов не готовы к использованию данной педагогической системы, так как для них более привычна организованная </w:t>
      </w:r>
      <w:r w:rsidR="008B3AF4">
        <w:rPr>
          <w:rFonts w:ascii="Times New Roman" w:hAnsi="Times New Roman"/>
          <w:sz w:val="28"/>
          <w:szCs w:val="28"/>
        </w:rPr>
        <w:lastRenderedPageBreak/>
        <w:t>образовательная деятельность, но считают необходимым обучение инновационным технологиям и внедрение их в работу.</w:t>
      </w:r>
    </w:p>
    <w:p w:rsidR="0015050E" w:rsidRPr="0015050E" w:rsidRDefault="0015050E" w:rsidP="000B1BC3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5050E">
        <w:rPr>
          <w:rFonts w:ascii="Times New Roman" w:hAnsi="Times New Roman"/>
          <w:sz w:val="28"/>
          <w:szCs w:val="28"/>
        </w:rPr>
        <w:t xml:space="preserve">С целью повышения уровня педагогических компетений с воспитателями старшей и подготовительной групп были проведены цикл семинаров – практикумов по внедрению в работу инновационных технологий по ПДД, изучены актуальные педагогические опыты педагогов Белгородской области по данному направлению. </w:t>
      </w:r>
      <w:proofErr w:type="gramEnd"/>
    </w:p>
    <w:p w:rsidR="0015050E" w:rsidRPr="00903E2B" w:rsidRDefault="0015050E" w:rsidP="0015050E">
      <w:pPr>
        <w:pStyle w:val="af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03E2B">
        <w:rPr>
          <w:rFonts w:ascii="Times New Roman" w:hAnsi="Times New Roman"/>
          <w:i/>
          <w:sz w:val="28"/>
          <w:szCs w:val="28"/>
        </w:rPr>
        <w:t>Методические.</w:t>
      </w:r>
    </w:p>
    <w:p w:rsidR="0015050E" w:rsidRPr="00F40963" w:rsidRDefault="0015050E" w:rsidP="00150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Разработка паспорта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коворкинг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студии, в котором определены цели и задачи деятельности студии, представлен перечень игрового, демонстрационного оборудования по центрам детских активностей, перечень методической литературы и периодических изданий  для педагогов и детей. </w:t>
      </w:r>
    </w:p>
    <w:p w:rsidR="00001161" w:rsidRDefault="0015050E" w:rsidP="000011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5050E">
        <w:rPr>
          <w:rFonts w:ascii="Times New Roman" w:hAnsi="Times New Roman"/>
          <w:kern w:val="2"/>
          <w:sz w:val="28"/>
          <w:szCs w:val="28"/>
        </w:rPr>
        <w:t>Р</w:t>
      </w:r>
      <w:r w:rsidR="00310D77" w:rsidRPr="0015050E">
        <w:rPr>
          <w:rFonts w:ascii="Times New Roman" w:hAnsi="Times New Roman"/>
          <w:kern w:val="2"/>
          <w:sz w:val="28"/>
          <w:szCs w:val="28"/>
        </w:rPr>
        <w:t>азработ</w:t>
      </w:r>
      <w:r>
        <w:rPr>
          <w:rFonts w:ascii="Times New Roman" w:hAnsi="Times New Roman"/>
          <w:kern w:val="2"/>
          <w:sz w:val="28"/>
          <w:szCs w:val="28"/>
        </w:rPr>
        <w:t xml:space="preserve">ано </w:t>
      </w:r>
      <w:r w:rsidR="00310D77" w:rsidRPr="0015050E">
        <w:rPr>
          <w:rFonts w:ascii="Times New Roman" w:hAnsi="Times New Roman"/>
          <w:kern w:val="2"/>
          <w:sz w:val="28"/>
          <w:szCs w:val="28"/>
        </w:rPr>
        <w:t>перспективно</w:t>
      </w:r>
      <w:r>
        <w:rPr>
          <w:rFonts w:ascii="Times New Roman" w:hAnsi="Times New Roman"/>
          <w:kern w:val="2"/>
          <w:sz w:val="28"/>
          <w:szCs w:val="28"/>
        </w:rPr>
        <w:t>е</w:t>
      </w:r>
      <w:r w:rsidR="00310D77" w:rsidRPr="0015050E">
        <w:rPr>
          <w:rFonts w:ascii="Times New Roman" w:hAnsi="Times New Roman"/>
          <w:kern w:val="2"/>
          <w:sz w:val="28"/>
          <w:szCs w:val="28"/>
        </w:rPr>
        <w:t xml:space="preserve"> блочно</w:t>
      </w:r>
      <w:r>
        <w:rPr>
          <w:rFonts w:ascii="Times New Roman" w:hAnsi="Times New Roman"/>
          <w:kern w:val="2"/>
          <w:sz w:val="28"/>
          <w:szCs w:val="28"/>
        </w:rPr>
        <w:t>е</w:t>
      </w:r>
      <w:r w:rsidR="00310D77" w:rsidRPr="0015050E">
        <w:rPr>
          <w:rFonts w:ascii="Times New Roman" w:hAnsi="Times New Roman"/>
          <w:kern w:val="2"/>
          <w:sz w:val="28"/>
          <w:szCs w:val="28"/>
        </w:rPr>
        <w:t xml:space="preserve"> планирования детских</w:t>
      </w:r>
      <w:r>
        <w:rPr>
          <w:rFonts w:ascii="Times New Roman" w:hAnsi="Times New Roman"/>
          <w:kern w:val="2"/>
          <w:sz w:val="28"/>
          <w:szCs w:val="28"/>
        </w:rPr>
        <w:t xml:space="preserve"> активностей в коворкинг-центре. Подобран диагностический инструментарий. Составлен план совместных профилактических мероприятий</w:t>
      </w:r>
      <w:r w:rsidR="00001161">
        <w:rPr>
          <w:rFonts w:ascii="Times New Roman" w:hAnsi="Times New Roman"/>
          <w:kern w:val="2"/>
          <w:sz w:val="28"/>
          <w:szCs w:val="28"/>
        </w:rPr>
        <w:t xml:space="preserve"> </w:t>
      </w:r>
      <w:r w:rsidR="00001161" w:rsidRPr="00E4088D">
        <w:rPr>
          <w:rFonts w:ascii="Times New Roman" w:hAnsi="Times New Roman"/>
          <w:kern w:val="2"/>
          <w:sz w:val="28"/>
          <w:szCs w:val="28"/>
        </w:rPr>
        <w:t>с родителями и ГИБДД.</w:t>
      </w:r>
    </w:p>
    <w:p w:rsidR="0015050E" w:rsidRPr="00903E2B" w:rsidRDefault="00001161" w:rsidP="000011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903E2B">
        <w:rPr>
          <w:rFonts w:ascii="Times New Roman" w:hAnsi="Times New Roman"/>
          <w:i/>
          <w:kern w:val="2"/>
          <w:sz w:val="28"/>
          <w:szCs w:val="28"/>
        </w:rPr>
        <w:t>М</w:t>
      </w:r>
      <w:r w:rsidR="0015050E" w:rsidRPr="00903E2B">
        <w:rPr>
          <w:rFonts w:ascii="Times New Roman" w:hAnsi="Times New Roman"/>
          <w:i/>
          <w:sz w:val="28"/>
          <w:szCs w:val="28"/>
        </w:rPr>
        <w:t>атериально-технические</w:t>
      </w:r>
      <w:r w:rsidRPr="00903E2B">
        <w:rPr>
          <w:rFonts w:ascii="Times New Roman" w:hAnsi="Times New Roman"/>
          <w:i/>
          <w:sz w:val="28"/>
          <w:szCs w:val="28"/>
        </w:rPr>
        <w:t>.</w:t>
      </w:r>
      <w:r w:rsidR="0015050E" w:rsidRPr="00903E2B">
        <w:rPr>
          <w:rFonts w:ascii="Times New Roman" w:hAnsi="Times New Roman"/>
          <w:i/>
          <w:sz w:val="28"/>
          <w:szCs w:val="28"/>
        </w:rPr>
        <w:t xml:space="preserve"> </w:t>
      </w:r>
    </w:p>
    <w:p w:rsidR="00310D77" w:rsidRPr="00F40963" w:rsidRDefault="00310D77" w:rsidP="00310D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начальном этапе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практической </w:t>
      </w:r>
      <w:r>
        <w:rPr>
          <w:rFonts w:ascii="Times New Roman" w:hAnsi="Times New Roman"/>
          <w:kern w:val="2"/>
          <w:sz w:val="28"/>
          <w:szCs w:val="28"/>
        </w:rPr>
        <w:t>деятельности первоочередным стало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оформление и насыщение</w:t>
      </w:r>
      <w:r w:rsidR="0000116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F40963">
        <w:rPr>
          <w:rFonts w:ascii="Times New Roman" w:hAnsi="Times New Roman"/>
          <w:kern w:val="2"/>
          <w:sz w:val="28"/>
          <w:szCs w:val="28"/>
        </w:rPr>
        <w:t>коворкинг-студии</w:t>
      </w:r>
      <w:proofErr w:type="spellEnd"/>
      <w:r w:rsidR="008B3AF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40963">
        <w:rPr>
          <w:rFonts w:ascii="Times New Roman" w:hAnsi="Times New Roman"/>
          <w:bCs/>
          <w:sz w:val="28"/>
          <w:szCs w:val="28"/>
        </w:rPr>
        <w:t>«#</w:t>
      </w:r>
      <w:proofErr w:type="spellStart"/>
      <w:r w:rsidRPr="00F40963">
        <w:rPr>
          <w:rFonts w:ascii="Times New Roman" w:hAnsi="Times New Roman"/>
          <w:bCs/>
          <w:sz w:val="28"/>
          <w:szCs w:val="28"/>
        </w:rPr>
        <w:t>ДетиСамиНеМешайте</w:t>
      </w:r>
      <w:proofErr w:type="spellEnd"/>
      <w:r w:rsidRPr="00F40963">
        <w:rPr>
          <w:rFonts w:ascii="Times New Roman" w:hAnsi="Times New Roman"/>
          <w:bCs/>
          <w:sz w:val="28"/>
          <w:szCs w:val="28"/>
        </w:rPr>
        <w:t>»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необходимым оборудованием, которое</w:t>
      </w:r>
      <w:r w:rsidR="0000116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осуществлялось с учетом возрастных особенностей детей, доступности для детей, трансформируемости, вариативности, полифункциональности, что отражено в паспорте коворкинг-студии. 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ab/>
        <w:t>В коворкинг-студии для самостоятельного детского выбора деятельности имеется 4 центра детских активностей: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 xml:space="preserve">- центр моделирования, 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 xml:space="preserve">- центр проектирования, 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>- центр игры,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>- центр творчества.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ab/>
        <w:t xml:space="preserve">Все зоны студии семантически обозначены стилизованными знаками-символами. </w:t>
      </w:r>
    </w:p>
    <w:p w:rsidR="007B027A" w:rsidRPr="007B027A" w:rsidRDefault="007B027A" w:rsidP="00001161">
      <w:pPr>
        <w:pStyle w:val="af5"/>
        <w:numPr>
          <w:ilvl w:val="1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7B027A">
        <w:rPr>
          <w:rFonts w:ascii="Times New Roman" w:hAnsi="Times New Roman"/>
          <w:b/>
          <w:sz w:val="28"/>
          <w:szCs w:val="28"/>
        </w:rPr>
        <w:t xml:space="preserve">Рекомендации по использованию методической разработки </w:t>
      </w:r>
      <w:proofErr w:type="gramStart"/>
      <w:r w:rsidRPr="007B027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B027A" w:rsidRDefault="007B027A" w:rsidP="007B027A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7B027A">
        <w:rPr>
          <w:rFonts w:ascii="Times New Roman" w:hAnsi="Times New Roman"/>
          <w:b/>
          <w:sz w:val="28"/>
          <w:szCs w:val="28"/>
        </w:rPr>
        <w:t xml:space="preserve">практике работы педагогического работника, популяризирующего БДД. </w:t>
      </w:r>
    </w:p>
    <w:p w:rsidR="008B3AF4" w:rsidRPr="00F40963" w:rsidRDefault="008B3AF4" w:rsidP="008B3AF4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педагогическая технология</w:t>
      </w:r>
      <w:r w:rsidRPr="00F40963">
        <w:rPr>
          <w:rFonts w:ascii="Times New Roman" w:hAnsi="Times New Roman" w:cs="Times New Roman"/>
          <w:sz w:val="28"/>
          <w:szCs w:val="28"/>
        </w:rPr>
        <w:t xml:space="preserve"> может представлять практический интерес для руководителей и старших воспитателей, а также педагогических работников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40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63">
        <w:rPr>
          <w:rFonts w:ascii="Times New Roman" w:hAnsi="Times New Roman" w:cs="Times New Roman"/>
          <w:sz w:val="28"/>
          <w:szCs w:val="28"/>
        </w:rPr>
        <w:t>Комплексная система работы</w:t>
      </w:r>
      <w:r w:rsidRPr="00F40963">
        <w:rPr>
          <w:rFonts w:ascii="Times New Roman" w:hAnsi="Times New Roman"/>
          <w:bCs/>
          <w:sz w:val="28"/>
          <w:szCs w:val="28"/>
        </w:rPr>
        <w:t xml:space="preserve"> апробирована на практике и имеет высокие показатели и результаты, может быть использована любой дошкольной образовательной организацией.</w:t>
      </w:r>
    </w:p>
    <w:p w:rsidR="007B027A" w:rsidRDefault="007B027A" w:rsidP="00325334">
      <w:pPr>
        <w:pStyle w:val="af5"/>
        <w:numPr>
          <w:ilvl w:val="0"/>
          <w:numId w:val="4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7B027A" w:rsidRDefault="00001161" w:rsidP="00001161">
      <w:pPr>
        <w:pStyle w:val="af5"/>
        <w:numPr>
          <w:ilvl w:val="1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деятельности коворкинг - студии</w:t>
      </w:r>
      <w:r w:rsidR="007B027A" w:rsidRPr="007B027A">
        <w:rPr>
          <w:rFonts w:ascii="Times New Roman" w:hAnsi="Times New Roman"/>
          <w:b/>
          <w:sz w:val="28"/>
          <w:szCs w:val="28"/>
        </w:rPr>
        <w:t>.</w:t>
      </w:r>
    </w:p>
    <w:p w:rsidR="008B3AF4" w:rsidRDefault="00552737" w:rsidP="000011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Предварительная работа педагога перед  посещением  коворкинг – центра  складывается из не навязчивого введени</w:t>
      </w:r>
      <w:r w:rsidR="008B3AF4">
        <w:rPr>
          <w:rFonts w:ascii="Times New Roman" w:hAnsi="Times New Roman"/>
          <w:kern w:val="2"/>
          <w:sz w:val="28"/>
          <w:szCs w:val="28"/>
        </w:rPr>
        <w:t>я</w:t>
      </w:r>
      <w:r>
        <w:rPr>
          <w:rFonts w:ascii="Times New Roman" w:hAnsi="Times New Roman"/>
          <w:kern w:val="2"/>
          <w:sz w:val="28"/>
          <w:szCs w:val="28"/>
        </w:rPr>
        <w:t xml:space="preserve"> детей с игровую ситуацию  в соответствии с запланированной темой занятия. Это подбор дидактических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игр, иллюстрация, </w:t>
      </w:r>
      <w:r w:rsidR="008B3AF4">
        <w:rPr>
          <w:rFonts w:ascii="Times New Roman" w:hAnsi="Times New Roman"/>
          <w:kern w:val="2"/>
          <w:sz w:val="28"/>
          <w:szCs w:val="28"/>
        </w:rPr>
        <w:t>литературных произведений</w:t>
      </w:r>
      <w:r>
        <w:rPr>
          <w:rFonts w:ascii="Times New Roman" w:hAnsi="Times New Roman"/>
          <w:kern w:val="2"/>
          <w:sz w:val="28"/>
          <w:szCs w:val="28"/>
        </w:rPr>
        <w:t xml:space="preserve">, атрибутов подходящих под обозначенную тему блочного планирования. </w:t>
      </w:r>
    </w:p>
    <w:p w:rsidR="00001161" w:rsidRPr="00001161" w:rsidRDefault="008B3AF4" w:rsidP="000011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="00552737">
        <w:rPr>
          <w:rFonts w:ascii="Times New Roman" w:hAnsi="Times New Roman"/>
          <w:kern w:val="2"/>
          <w:sz w:val="28"/>
          <w:szCs w:val="28"/>
        </w:rPr>
        <w:t xml:space="preserve">В день посещения </w:t>
      </w:r>
      <w:r w:rsidR="00552737" w:rsidRPr="00001161">
        <w:rPr>
          <w:rFonts w:ascii="Times New Roman" w:hAnsi="Times New Roman"/>
          <w:kern w:val="2"/>
          <w:sz w:val="28"/>
          <w:szCs w:val="28"/>
        </w:rPr>
        <w:t xml:space="preserve">дети </w:t>
      </w:r>
      <w:r w:rsidR="00552737">
        <w:rPr>
          <w:rFonts w:ascii="Times New Roman" w:hAnsi="Times New Roman"/>
          <w:kern w:val="2"/>
          <w:sz w:val="28"/>
          <w:szCs w:val="28"/>
        </w:rPr>
        <w:t>п</w:t>
      </w:r>
      <w:r w:rsidR="00001161" w:rsidRPr="00001161">
        <w:rPr>
          <w:rFonts w:ascii="Times New Roman" w:hAnsi="Times New Roman"/>
          <w:kern w:val="2"/>
          <w:sz w:val="28"/>
          <w:szCs w:val="28"/>
        </w:rPr>
        <w:t xml:space="preserve">редварительно самостоятельно объединяются в мини группы.  </w:t>
      </w:r>
      <w:r>
        <w:rPr>
          <w:rFonts w:ascii="Times New Roman" w:hAnsi="Times New Roman"/>
          <w:kern w:val="2"/>
          <w:sz w:val="28"/>
          <w:szCs w:val="28"/>
        </w:rPr>
        <w:t>В</w:t>
      </w:r>
      <w:r w:rsidR="00001161" w:rsidRPr="0000116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001161" w:rsidRPr="00001161">
        <w:rPr>
          <w:rFonts w:ascii="Times New Roman" w:hAnsi="Times New Roman"/>
          <w:kern w:val="2"/>
          <w:sz w:val="28"/>
          <w:szCs w:val="28"/>
        </w:rPr>
        <w:t>коворкинг-студии</w:t>
      </w:r>
      <w:proofErr w:type="spellEnd"/>
      <w:r w:rsidR="00001161" w:rsidRPr="00001161">
        <w:rPr>
          <w:rFonts w:ascii="Times New Roman" w:hAnsi="Times New Roman"/>
          <w:kern w:val="2"/>
          <w:sz w:val="28"/>
          <w:szCs w:val="28"/>
        </w:rPr>
        <w:t xml:space="preserve"> педагог совместно с детьми обсуждает тему дня и предлагает детям самостоятельно определиться с выбором центра детской активности. Представители мини групп по очереди бросают кубик и расходятся по центрам. Грани кубика обозначены знаками-символами четырёх центров «Проектирование», «Моделирование», «Игра», «Творчество» и две грани с символом «Я выбираю сам!». Каждой команде выдается ламинированный планшет со схематическим изображением центров, после завершения работы в каждом центре, команда ставит на планшете соответствующую отметку в виде галочки. </w:t>
      </w:r>
    </w:p>
    <w:p w:rsidR="00310D77" w:rsidRPr="00F40963" w:rsidRDefault="0055273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ab/>
      </w:r>
      <w:r w:rsidR="00310D77" w:rsidRPr="00E4088D"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>Центр моделирования</w:t>
      </w:r>
      <w:r w:rsidR="00310D77" w:rsidRPr="00F40963">
        <w:rPr>
          <w:rFonts w:ascii="Times New Roman" w:hAnsi="Times New Roman"/>
          <w:kern w:val="2"/>
          <w:sz w:val="28"/>
          <w:szCs w:val="28"/>
        </w:rPr>
        <w:t xml:space="preserve"> оснащен передвижным столом и разнообразными видами конструктора</w:t>
      </w:r>
      <w:r w:rsidR="008B3AF4">
        <w:rPr>
          <w:rFonts w:ascii="Times New Roman" w:hAnsi="Times New Roman"/>
          <w:kern w:val="2"/>
          <w:sz w:val="28"/>
          <w:szCs w:val="28"/>
        </w:rPr>
        <w:t xml:space="preserve"> </w:t>
      </w:r>
      <w:r w:rsidR="00310D77" w:rsidRPr="00F40963">
        <w:rPr>
          <w:rFonts w:ascii="Times New Roman" w:hAnsi="Times New Roman"/>
          <w:kern w:val="2"/>
          <w:sz w:val="28"/>
          <w:szCs w:val="28"/>
        </w:rPr>
        <w:t>«Построй свой город» с разным количеством деталей, «Полицейский участок», магнитными конструкторами «Транспорт», «Витражи», набором дорожных знаков, дорожной разметки, моделями светофоровсо светодиодами, моделями автомобилей для обыгрывания дорожных ситуаций.</w:t>
      </w:r>
      <w:bookmarkStart w:id="0" w:name="_GoBack"/>
      <w:bookmarkEnd w:id="0"/>
      <w:r w:rsidR="00310D77" w:rsidRPr="00F40963">
        <w:rPr>
          <w:rFonts w:ascii="Times New Roman" w:hAnsi="Times New Roman"/>
          <w:kern w:val="2"/>
          <w:sz w:val="28"/>
          <w:szCs w:val="28"/>
        </w:rPr>
        <w:t xml:space="preserve">  Одновременно над созданием конструкторских построек может быть задействовано 4-6 детей.</w:t>
      </w:r>
      <w:r w:rsidR="008B3AF4">
        <w:rPr>
          <w:rFonts w:ascii="Times New Roman" w:hAnsi="Times New Roman"/>
          <w:kern w:val="2"/>
          <w:sz w:val="28"/>
          <w:szCs w:val="28"/>
        </w:rPr>
        <w:t xml:space="preserve"> </w:t>
      </w:r>
      <w:r w:rsidR="00310D77" w:rsidRPr="00F40963">
        <w:rPr>
          <w:rFonts w:ascii="Times New Roman" w:hAnsi="Times New Roman"/>
          <w:kern w:val="2"/>
          <w:sz w:val="28"/>
          <w:szCs w:val="28"/>
        </w:rPr>
        <w:t>Рабочая поверхность мобильного конструкторского стола достаточно вместительная и позволяет организовать работу для любого детского коллектива. Под рабочими местами находятся специальные отделы для хранения конструкторов.</w:t>
      </w:r>
    </w:p>
    <w:p w:rsidR="00310D77" w:rsidRPr="00FD0D51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ab/>
        <w:t xml:space="preserve">В процессе </w:t>
      </w:r>
      <w:r>
        <w:rPr>
          <w:rFonts w:ascii="Times New Roman" w:hAnsi="Times New Roman"/>
          <w:kern w:val="2"/>
          <w:sz w:val="28"/>
          <w:szCs w:val="28"/>
        </w:rPr>
        <w:t>игровой ситуации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в центре моделирования </w:t>
      </w:r>
      <w:r w:rsidRPr="00F40963">
        <w:rPr>
          <w:rFonts w:ascii="Times New Roman" w:hAnsi="Times New Roman"/>
          <w:sz w:val="28"/>
          <w:szCs w:val="28"/>
        </w:rPr>
        <w:t>происходит систематизация</w:t>
      </w:r>
      <w:r w:rsidR="0040292F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представлений</w:t>
      </w:r>
      <w:r w:rsidR="0040292F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детей</w:t>
      </w:r>
      <w:r w:rsidR="0040292F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об</w:t>
      </w:r>
      <w:r w:rsidR="0040292F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устройстве улицы, о дорожном движении, о дорожных знаках (предупреждающие, запрещающие и информационно-указательные), также совершенствуются</w:t>
      </w:r>
      <w:r w:rsidR="008B3AF4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конструкторские навыки,</w:t>
      </w:r>
      <w:r w:rsidR="008B3AF4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приобретая</w:t>
      </w:r>
      <w:r w:rsidR="008B3AF4">
        <w:rPr>
          <w:rFonts w:ascii="Times New Roman" w:hAnsi="Times New Roman"/>
          <w:sz w:val="28"/>
          <w:szCs w:val="28"/>
        </w:rPr>
        <w:t xml:space="preserve"> </w:t>
      </w:r>
      <w:r w:rsidRPr="00F40963">
        <w:rPr>
          <w:rFonts w:ascii="Times New Roman" w:hAnsi="Times New Roman"/>
          <w:sz w:val="28"/>
          <w:szCs w:val="28"/>
        </w:rPr>
        <w:t>более творческий характер.</w:t>
      </w:r>
      <w:r>
        <w:rPr>
          <w:rFonts w:ascii="Times New Roman" w:hAnsi="Times New Roman"/>
          <w:sz w:val="28"/>
          <w:szCs w:val="28"/>
        </w:rPr>
        <w:t xml:space="preserve"> На первом году деятельности в центре дети конструируют виды транспорта, создают макеты светофоров, макет дороги, макет улицы, на которой расположен детский сад. На втором году происходит усложнение игровых заданий и ситуаций. Дошкольники конструируют микрорайон, создают коллективный макет города с расстановкой дорожных знаков и светофоров, обыгрывают опасные ситуации на дорогах и действия при них. В процессе системной деятельности в центре моделирования у</w:t>
      </w:r>
      <w:r w:rsidRPr="00FD0D51">
        <w:rPr>
          <w:rFonts w:ascii="Times New Roman" w:hAnsi="Times New Roman"/>
          <w:sz w:val="28"/>
          <w:szCs w:val="28"/>
        </w:rPr>
        <w:t xml:space="preserve"> дошкольников </w:t>
      </w:r>
      <w:r>
        <w:rPr>
          <w:rFonts w:ascii="Times New Roman" w:hAnsi="Times New Roman"/>
          <w:sz w:val="28"/>
          <w:szCs w:val="28"/>
        </w:rPr>
        <w:t xml:space="preserve">расширилась </w:t>
      </w:r>
      <w:r w:rsidRPr="00FD0D51">
        <w:rPr>
          <w:rFonts w:ascii="Times New Roman" w:hAnsi="Times New Roman"/>
          <w:sz w:val="28"/>
          <w:szCs w:val="28"/>
        </w:rPr>
        <w:t>«дорожн</w:t>
      </w:r>
      <w:r>
        <w:rPr>
          <w:rFonts w:ascii="Times New Roman" w:hAnsi="Times New Roman"/>
          <w:sz w:val="28"/>
          <w:szCs w:val="28"/>
        </w:rPr>
        <w:t>ая</w:t>
      </w:r>
      <w:r w:rsidRPr="00FD0D51">
        <w:rPr>
          <w:rFonts w:ascii="Times New Roman" w:hAnsi="Times New Roman"/>
          <w:sz w:val="28"/>
          <w:szCs w:val="28"/>
        </w:rPr>
        <w:t>» лексик</w:t>
      </w:r>
      <w:r>
        <w:rPr>
          <w:rFonts w:ascii="Times New Roman" w:hAnsi="Times New Roman"/>
          <w:sz w:val="28"/>
          <w:szCs w:val="28"/>
        </w:rPr>
        <w:t>а</w:t>
      </w:r>
      <w:r w:rsidRPr="00FD0D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используют</w:t>
      </w:r>
      <w:r w:rsidRPr="00FD0D51">
        <w:rPr>
          <w:rFonts w:ascii="Times New Roman" w:hAnsi="Times New Roman"/>
          <w:sz w:val="28"/>
          <w:szCs w:val="28"/>
        </w:rPr>
        <w:t xml:space="preserve"> новые термины в самостоятельн</w:t>
      </w:r>
      <w:r>
        <w:rPr>
          <w:rFonts w:ascii="Times New Roman" w:hAnsi="Times New Roman"/>
          <w:sz w:val="28"/>
          <w:szCs w:val="28"/>
        </w:rPr>
        <w:t>ой</w:t>
      </w:r>
      <w:r w:rsidRPr="00FD0D51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FD0D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позволяет</w:t>
      </w:r>
      <w:r w:rsidRPr="00FD0D5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ходе</w:t>
      </w:r>
      <w:r w:rsidRPr="00FD0D51">
        <w:rPr>
          <w:rFonts w:ascii="Times New Roman" w:hAnsi="Times New Roman"/>
          <w:sz w:val="28"/>
          <w:szCs w:val="28"/>
        </w:rPr>
        <w:t xml:space="preserve"> выполнения заданий изучать и осознавать опасность и безопасность конкретных действий на улицах и дорогах.</w:t>
      </w:r>
    </w:p>
    <w:p w:rsidR="00310D77" w:rsidRPr="00355E74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ab/>
      </w:r>
      <w:r w:rsidRPr="00355E74">
        <w:rPr>
          <w:rFonts w:ascii="Times New Roman" w:hAnsi="Times New Roman"/>
          <w:b/>
          <w:i/>
          <w:kern w:val="2"/>
          <w:sz w:val="28"/>
          <w:szCs w:val="28"/>
        </w:rPr>
        <w:t>Центр проектирования</w:t>
      </w:r>
      <w:r w:rsidRPr="00355E74">
        <w:rPr>
          <w:rFonts w:ascii="Times New Roman" w:hAnsi="Times New Roman"/>
          <w:kern w:val="2"/>
          <w:sz w:val="28"/>
          <w:szCs w:val="28"/>
        </w:rPr>
        <w:t xml:space="preserve"> представлен настенным магнитным макетом центрального микрорайона города Губкина</w:t>
      </w:r>
      <w:r>
        <w:rPr>
          <w:rFonts w:ascii="Times New Roman" w:hAnsi="Times New Roman"/>
          <w:kern w:val="2"/>
          <w:sz w:val="28"/>
          <w:szCs w:val="28"/>
        </w:rPr>
        <w:t>, размером 1,5</w:t>
      </w:r>
      <w:r>
        <w:rPr>
          <w:rFonts w:ascii="Times New Roman" w:hAnsi="Times New Roman"/>
          <w:kern w:val="2"/>
          <w:sz w:val="28"/>
          <w:szCs w:val="28"/>
          <w:lang w:val="en-US"/>
        </w:rPr>
        <w:t>x</w:t>
      </w:r>
      <w:r>
        <w:rPr>
          <w:rFonts w:ascii="Times New Roman" w:hAnsi="Times New Roman"/>
          <w:kern w:val="2"/>
          <w:sz w:val="28"/>
          <w:szCs w:val="28"/>
        </w:rPr>
        <w:t>2,5 метра,</w:t>
      </w:r>
      <w:r w:rsidRPr="00355E74">
        <w:rPr>
          <w:rFonts w:ascii="Times New Roman" w:hAnsi="Times New Roman"/>
          <w:kern w:val="2"/>
          <w:sz w:val="28"/>
          <w:szCs w:val="28"/>
        </w:rPr>
        <w:t xml:space="preserve"> оснащен наборами магнитных стрелок четырёх основных цветов для создания разнообразных маршрутов, дорожными знаками на магнитной основе, магнитными фотографиями объектов инфраструктуры центральной части нашего города, индивидуальными маркерными картами-схемами </w:t>
      </w:r>
      <w:r w:rsidRPr="00355E74">
        <w:rPr>
          <w:rFonts w:ascii="Times New Roman" w:hAnsi="Times New Roman"/>
          <w:kern w:val="2"/>
          <w:sz w:val="28"/>
          <w:szCs w:val="28"/>
        </w:rPr>
        <w:lastRenderedPageBreak/>
        <w:t>центрального микрорайона, на которых дети проектируют маршруты и дорожные ситуации, магнитными досками «Транспорт» с п</w:t>
      </w:r>
      <w:r w:rsidR="008B3AF4">
        <w:rPr>
          <w:rFonts w:ascii="Times New Roman" w:hAnsi="Times New Roman"/>
          <w:kern w:val="2"/>
          <w:sz w:val="28"/>
          <w:szCs w:val="28"/>
        </w:rPr>
        <w:t>азлам</w:t>
      </w:r>
      <w:proofErr w:type="gramStart"/>
      <w:r w:rsidR="008B3AF4">
        <w:rPr>
          <w:rFonts w:ascii="Times New Roman" w:hAnsi="Times New Roman"/>
          <w:kern w:val="2"/>
          <w:sz w:val="28"/>
          <w:szCs w:val="28"/>
        </w:rPr>
        <w:t>и-</w:t>
      </w:r>
      <w:proofErr w:type="gramEnd"/>
      <w:r w:rsidR="008B3AF4">
        <w:rPr>
          <w:rFonts w:ascii="Times New Roman" w:hAnsi="Times New Roman"/>
          <w:kern w:val="2"/>
          <w:sz w:val="28"/>
          <w:szCs w:val="28"/>
        </w:rPr>
        <w:t xml:space="preserve"> машинками. </w:t>
      </w:r>
    </w:p>
    <w:p w:rsidR="00310D77" w:rsidRPr="00FB2EF3" w:rsidRDefault="00310D77" w:rsidP="00310D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iCs/>
          <w:kern w:val="2"/>
          <w:sz w:val="28"/>
          <w:szCs w:val="28"/>
        </w:rPr>
        <w:tab/>
        <w:t>На магнитном макете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дети не только составля</w:t>
      </w:r>
      <w:r>
        <w:rPr>
          <w:rFonts w:ascii="Times New Roman" w:hAnsi="Times New Roman"/>
          <w:kern w:val="2"/>
          <w:sz w:val="28"/>
          <w:szCs w:val="28"/>
        </w:rPr>
        <w:t>ют безопасный маршрут «дом-сад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-дом», но и изучают виды и движение транспорта, ориентируются в расположении улиц и объектов социальной инфраструктуры. </w:t>
      </w:r>
      <w:r w:rsidRPr="00D067FF">
        <w:rPr>
          <w:rFonts w:ascii="Times New Roman" w:hAnsi="Times New Roman"/>
          <w:kern w:val="2"/>
          <w:sz w:val="28"/>
          <w:szCs w:val="28"/>
        </w:rPr>
        <w:t>А также могут самостоятельно спланировать и построить свой маршрут от дома до социально-значимого объекта, до объектов культуры и отдыха.</w:t>
      </w:r>
      <w:r w:rsidR="0040292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B2EF3">
        <w:rPr>
          <w:rFonts w:ascii="Times New Roman" w:hAnsi="Times New Roman"/>
          <w:kern w:val="2"/>
          <w:sz w:val="28"/>
          <w:szCs w:val="28"/>
        </w:rPr>
        <w:t>Магнитный макет предполагает вариативность заданий: «Проложи короткий безопасный маршрут от сада до ДК «Форум», «От дома до детской библиотеки»», «От площади до детского сквера на улице Горького» и другие. Детям предоставляется возможность самостоятельно выбрать объекты и проложить свои безопасные маршруты. Решение игровых ситуаций на магнитном поле способствует развитию у детей умений договариваться о совместной деятельности, ее конечном продукте, распределять обязанности между собой, умение работать в команде.</w:t>
      </w:r>
    </w:p>
    <w:p w:rsidR="00310D77" w:rsidRPr="00A24E60" w:rsidRDefault="00310D77" w:rsidP="00310D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 xml:space="preserve">К концу подготовительной группы у детей развивается наблюдательность, умение ориентироваться </w:t>
      </w:r>
      <w:r>
        <w:rPr>
          <w:rFonts w:ascii="Times New Roman" w:hAnsi="Times New Roman"/>
          <w:sz w:val="28"/>
          <w:szCs w:val="28"/>
        </w:rPr>
        <w:t>на плоскости и реальных условиях микрорайона</w:t>
      </w:r>
      <w:r w:rsidRPr="00F40963">
        <w:rPr>
          <w:rFonts w:ascii="Times New Roman" w:hAnsi="Times New Roman"/>
          <w:sz w:val="28"/>
          <w:szCs w:val="28"/>
        </w:rPr>
        <w:t xml:space="preserve"> детского сада.  </w:t>
      </w:r>
      <w:r>
        <w:rPr>
          <w:rFonts w:ascii="Times New Roman" w:hAnsi="Times New Roman"/>
          <w:sz w:val="28"/>
          <w:szCs w:val="28"/>
        </w:rPr>
        <w:t>Самостоятельная деятельность</w:t>
      </w:r>
      <w:r w:rsidRPr="00F40963">
        <w:rPr>
          <w:rFonts w:ascii="Times New Roman" w:hAnsi="Times New Roman"/>
          <w:sz w:val="28"/>
          <w:szCs w:val="28"/>
        </w:rPr>
        <w:t xml:space="preserve"> в центре проектирования способствует формированию свободной ориентации в пределах ближайшей к детскому саду местности,</w:t>
      </w:r>
      <w:r>
        <w:rPr>
          <w:rFonts w:ascii="Times New Roman" w:hAnsi="Times New Roman"/>
          <w:sz w:val="28"/>
          <w:szCs w:val="28"/>
        </w:rPr>
        <w:t xml:space="preserve"> а также навыков безопасного поведения на дорогах.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ab/>
        <w:t xml:space="preserve">Колорит дорожной безопасности в студию вносят </w:t>
      </w:r>
      <w:r w:rsidRPr="006127AA"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>модульные полки,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сделанные в форме букв ПДД. Каждая буква несет определенную смысловую нагрузку. Первая буква «П» - педагоги, содержит методические материалы для педагогов и родителей. Вторая буква «Д» - дети, наполнена играми, пособиями, наглядными материалами</w:t>
      </w:r>
      <w:r>
        <w:rPr>
          <w:rFonts w:ascii="Times New Roman" w:hAnsi="Times New Roman"/>
          <w:kern w:val="2"/>
          <w:sz w:val="28"/>
          <w:szCs w:val="28"/>
        </w:rPr>
        <w:t xml:space="preserve"> для центра игры</w:t>
      </w:r>
      <w:r w:rsidRPr="00F40963">
        <w:rPr>
          <w:rFonts w:ascii="Times New Roman" w:hAnsi="Times New Roman"/>
          <w:kern w:val="2"/>
          <w:sz w:val="28"/>
          <w:szCs w:val="28"/>
        </w:rPr>
        <w:t>. Третья буква «Д» - означает «дом</w:t>
      </w:r>
      <w:r>
        <w:rPr>
          <w:rFonts w:ascii="Times New Roman" w:hAnsi="Times New Roman"/>
          <w:kern w:val="2"/>
          <w:sz w:val="28"/>
          <w:szCs w:val="28"/>
        </w:rPr>
        <w:t>-сотрудничество-</w:t>
      </w:r>
      <w:r w:rsidR="00903E2B">
        <w:rPr>
          <w:rFonts w:ascii="Times New Roman" w:hAnsi="Times New Roman"/>
          <w:kern w:val="2"/>
          <w:sz w:val="28"/>
          <w:szCs w:val="28"/>
        </w:rPr>
        <w:t>со</w:t>
      </w:r>
      <w:r>
        <w:rPr>
          <w:rFonts w:ascii="Times New Roman" w:hAnsi="Times New Roman"/>
          <w:kern w:val="2"/>
          <w:sz w:val="28"/>
          <w:szCs w:val="28"/>
        </w:rPr>
        <w:t>творчество». З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десь </w:t>
      </w:r>
      <w:r>
        <w:rPr>
          <w:rFonts w:ascii="Times New Roman" w:hAnsi="Times New Roman"/>
          <w:kern w:val="2"/>
          <w:sz w:val="28"/>
          <w:szCs w:val="28"/>
        </w:rPr>
        <w:t xml:space="preserve">же расположено оборудование центра творчества, 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подобран материал, который дети могут брать домой для ознакомления, чтения и закрепления правил дорожного движения. А также приносить из дома свои творческие работы на тему ПДД, коллекции, игры и разнообразную литературу. 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ab/>
        <w:t xml:space="preserve">Содержание </w:t>
      </w:r>
      <w:r w:rsidRPr="006127AA"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>центра игры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расположено на полках второй буквы «Д».  Игровой материал подобран по принципу развивающего и проблемного обучения. Перечень представленных игр отвечает современным требованиям.  Начиная с элементарных ЛЕГО конструкторов, разнообразных магнитных конструкторов</w:t>
      </w:r>
      <w:r>
        <w:rPr>
          <w:rFonts w:ascii="Times New Roman" w:hAnsi="Times New Roman"/>
          <w:kern w:val="2"/>
          <w:sz w:val="28"/>
          <w:szCs w:val="28"/>
        </w:rPr>
        <w:t xml:space="preserve"> и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заканчивая электронными конструкторами</w:t>
      </w:r>
      <w:r>
        <w:rPr>
          <w:rFonts w:ascii="Times New Roman" w:hAnsi="Times New Roman"/>
          <w:kern w:val="2"/>
          <w:sz w:val="28"/>
          <w:szCs w:val="28"/>
        </w:rPr>
        <w:t xml:space="preserve"> с элементами программирования «Логические блоки»</w:t>
      </w:r>
      <w:r w:rsidRPr="00F40963">
        <w:rPr>
          <w:rFonts w:ascii="Times New Roman" w:hAnsi="Times New Roman"/>
          <w:kern w:val="2"/>
          <w:sz w:val="28"/>
          <w:szCs w:val="28"/>
        </w:rPr>
        <w:t>.</w:t>
      </w:r>
      <w:r w:rsidR="0040292F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0D77" w:rsidRDefault="00310D77" w:rsidP="0031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963">
        <w:rPr>
          <w:rFonts w:ascii="Times New Roman" w:hAnsi="Times New Roman"/>
          <w:sz w:val="28"/>
          <w:szCs w:val="28"/>
        </w:rPr>
        <w:t>В центре игры перед педагогом стоит задача: познакомить детей с основами программирования, развить конструкторские навыки, логику, целеустремлённость, уверенность в себе. Игры, представленные в центре – это идеальное сочетание развлечения с развитием, удовольствия с пользой.</w:t>
      </w:r>
      <w:r>
        <w:rPr>
          <w:rFonts w:ascii="Times New Roman" w:hAnsi="Times New Roman"/>
          <w:sz w:val="28"/>
          <w:szCs w:val="28"/>
        </w:rPr>
        <w:t xml:space="preserve">  В старшей группе игровая деятельность строится на основании использования конструкторов «Транспорт» и «Витражи». Это большие наборы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множеством деталей, с помощью дети которых выполняют следующие задания: «Собери транспорт нашего города», «Спецмашины для ЛГОКа», «Виды транспорта с проблесковыми маячками». Проявляя инициативу и самостоятельность при создании конструкторских построек, дошкольники придумали, как с помощью магнитных креплений и форм, создавать дорожные знаки. </w:t>
      </w:r>
    </w:p>
    <w:p w:rsidR="00310D77" w:rsidRPr="00CD3D4B" w:rsidRDefault="00310D77" w:rsidP="0031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использования конструкторов, дети опирались на схемы сборки. На первом этапе это были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фигуры, затем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фигуры. А в подготовительной группе стали конструировать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D3D4B">
        <w:rPr>
          <w:rFonts w:ascii="Times New Roman" w:hAnsi="Times New Roman"/>
          <w:sz w:val="28"/>
          <w:szCs w:val="28"/>
        </w:rPr>
        <w:t xml:space="preserve"> транспорт с 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CD3D4B">
        <w:rPr>
          <w:rFonts w:ascii="Times New Roman" w:hAnsi="Times New Roman"/>
          <w:sz w:val="28"/>
          <w:szCs w:val="28"/>
        </w:rPr>
        <w:t xml:space="preserve"> алгоритмов.</w:t>
      </w:r>
      <w:r>
        <w:rPr>
          <w:rFonts w:ascii="Times New Roman" w:hAnsi="Times New Roman"/>
          <w:sz w:val="28"/>
          <w:szCs w:val="28"/>
        </w:rPr>
        <w:t xml:space="preserve"> При конструировании дети могут следовать инструкции или включать воображение и делать свою уникальную фигуру. Подведением итогов деятельности стала организация выставки «Автосалон будущего», где были представлены все детские модели автотранспорта. </w:t>
      </w:r>
    </w:p>
    <w:p w:rsidR="00310D77" w:rsidRDefault="00310D77" w:rsidP="0031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</w:t>
      </w:r>
      <w:r w:rsidRPr="00F4096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е к магнитным конструкторам добавляется электронный конструктор «Логические блоки», где </w:t>
      </w:r>
      <w:r w:rsidRPr="00F40963">
        <w:rPr>
          <w:rFonts w:ascii="Times New Roman" w:hAnsi="Times New Roman"/>
          <w:sz w:val="28"/>
          <w:szCs w:val="28"/>
        </w:rPr>
        <w:t xml:space="preserve">дети шаг за шагом создают различные электронные системы. </w:t>
      </w:r>
      <w:r>
        <w:rPr>
          <w:rFonts w:ascii="Times New Roman" w:hAnsi="Times New Roman"/>
          <w:sz w:val="28"/>
          <w:szCs w:val="28"/>
        </w:rPr>
        <w:t xml:space="preserve">Элементарный принцип соединения деталей интуитивно понятен любому ребенку, который хотя бы раз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собирал  конструктор. Внутри каждого конструктора находятся электронная плата, разноцветные блоки. Каждый блок взаимодействует с другим блоком посредством сигнала. Когда дети соединяют блоки вместе, получается цепь, в которой каждый сигнал идет от одного блока к другому. При использовании электронного конструктора детьми были реализованы следующие технические проекты: «Двуглазый светофор», «Говорящий светофор», «Гаджет ПДД», «Жезл инспектора», «Говорящий инспектор». Самым интересным и сложным по созданию детьми оказался проект «Устройство, напоминающее детям о ПДД», в процессе которого каждый ребенок, перед уходом домой получал голосовое сообщение, о том, что нельзя выбегать на проезжую часть, нужно взять маму за руку.</w:t>
      </w:r>
    </w:p>
    <w:p w:rsidR="00310D77" w:rsidRPr="006127AA" w:rsidRDefault="00310D77" w:rsidP="00310D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4B51">
        <w:rPr>
          <w:rFonts w:ascii="Times New Roman" w:hAnsi="Times New Roman"/>
          <w:sz w:val="28"/>
          <w:szCs w:val="28"/>
        </w:rPr>
        <w:t xml:space="preserve">За этими простыми действиями скрыто обучение, в ходе которого ребёнок воссоздает электросхемы и изучает основы программирования, что позволилоподнять на более высокий уровень развитие познавательной активности дошкольников. </w:t>
      </w:r>
    </w:p>
    <w:p w:rsid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733C">
        <w:rPr>
          <w:rFonts w:ascii="Times New Roman" w:hAnsi="Times New Roman"/>
          <w:bCs/>
          <w:iCs/>
          <w:kern w:val="2"/>
          <w:sz w:val="28"/>
          <w:szCs w:val="28"/>
        </w:rPr>
        <w:t xml:space="preserve">Оборудование </w:t>
      </w:r>
      <w:r w:rsidRPr="00B1733C"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>центр</w:t>
      </w:r>
      <w:r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>а</w:t>
      </w:r>
      <w:r w:rsidRPr="00B1733C"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 xml:space="preserve"> творчества</w:t>
      </w:r>
      <w:r w:rsidR="0040292F">
        <w:rPr>
          <w:rFonts w:ascii="Times New Roman" w:hAnsi="Times New Roman"/>
          <w:b/>
          <w:bCs/>
          <w:i/>
          <w:iCs/>
          <w:kern w:val="2"/>
          <w:sz w:val="28"/>
          <w:szCs w:val="28"/>
        </w:rPr>
        <w:t xml:space="preserve"> </w:t>
      </w:r>
      <w:r w:rsidRPr="00B1733C">
        <w:rPr>
          <w:rFonts w:ascii="Times New Roman" w:hAnsi="Times New Roman"/>
          <w:bCs/>
          <w:iCs/>
          <w:kern w:val="2"/>
          <w:sz w:val="28"/>
          <w:szCs w:val="28"/>
        </w:rPr>
        <w:t>рас</w:t>
      </w:r>
      <w:r>
        <w:rPr>
          <w:rFonts w:ascii="Times New Roman" w:hAnsi="Times New Roman"/>
          <w:bCs/>
          <w:iCs/>
          <w:kern w:val="2"/>
          <w:sz w:val="28"/>
          <w:szCs w:val="28"/>
        </w:rPr>
        <w:t>средоточено</w:t>
      </w:r>
      <w:r w:rsidRPr="00F40963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>на модульной полке в виде буквы «Д» зеленого цвета</w:t>
      </w:r>
      <w:r w:rsidRPr="00B77145">
        <w:rPr>
          <w:rFonts w:ascii="Times New Roman" w:hAnsi="Times New Roman"/>
          <w:bCs/>
          <w:iCs/>
          <w:kern w:val="2"/>
          <w:sz w:val="28"/>
          <w:szCs w:val="28"/>
        </w:rPr>
        <w:t>.</w:t>
      </w:r>
      <w:r w:rsidR="0040292F"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Одним из главных элементом центра являются именные для каждого ребенка блокноты </w:t>
      </w:r>
      <w:r w:rsidRPr="00847027">
        <w:rPr>
          <w:rFonts w:ascii="Times New Roman" w:hAnsi="Times New Roman"/>
          <w:kern w:val="2"/>
          <w:sz w:val="28"/>
          <w:szCs w:val="28"/>
        </w:rPr>
        <w:t>«КолеСО»</w:t>
      </w:r>
      <w:r>
        <w:rPr>
          <w:rFonts w:ascii="Times New Roman" w:hAnsi="Times New Roman"/>
          <w:kern w:val="2"/>
          <w:sz w:val="28"/>
          <w:szCs w:val="28"/>
        </w:rPr>
        <w:t xml:space="preserve">, в которых  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 дети выполняют творческие задания</w:t>
      </w:r>
      <w:r>
        <w:rPr>
          <w:rFonts w:ascii="Times New Roman" w:hAnsi="Times New Roman"/>
          <w:kern w:val="2"/>
          <w:sz w:val="28"/>
          <w:szCs w:val="28"/>
        </w:rPr>
        <w:t xml:space="preserve">: «Нарисуй улицу «Ленина», «Нарисуй атрибуты инспектора ДПС», «Классифицируй дорожные знаки», «Реши дорожные ребусы» и другие. </w:t>
      </w:r>
      <w:r w:rsidRPr="00F40963">
        <w:rPr>
          <w:rFonts w:ascii="Times New Roman" w:hAnsi="Times New Roman"/>
          <w:kern w:val="2"/>
          <w:sz w:val="28"/>
          <w:szCs w:val="28"/>
        </w:rPr>
        <w:t xml:space="preserve">Блокноты разработаны для детей старшей группы и для детей подготовительной группы. Все задания продуманы с учетом возрастных особенностей, носят развивающий, творческий характер. Заполнение блокнотов позволяет </w:t>
      </w:r>
      <w:r w:rsidRPr="00847027">
        <w:rPr>
          <w:rFonts w:ascii="Times New Roman" w:hAnsi="Times New Roman"/>
          <w:kern w:val="2"/>
          <w:sz w:val="28"/>
          <w:szCs w:val="28"/>
        </w:rPr>
        <w:t>проанализировать уровень развития детей, проследить динамику и при необходимости спланировать индивидуальные образовательные маршруты.</w:t>
      </w:r>
    </w:p>
    <w:p w:rsidR="00310D77" w:rsidRPr="0084702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Благодаря самостоятельной детской деятельности по центрам детских активностей, дети научились</w:t>
      </w:r>
      <w:r w:rsidRPr="004262F4">
        <w:rPr>
          <w:rFonts w:ascii="Times New Roman" w:hAnsi="Times New Roman"/>
          <w:kern w:val="2"/>
          <w:sz w:val="28"/>
          <w:szCs w:val="28"/>
        </w:rPr>
        <w:t xml:space="preserve"> договариваться о совместной деятельности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4262F4">
        <w:rPr>
          <w:rFonts w:ascii="Times New Roman" w:hAnsi="Times New Roman"/>
          <w:kern w:val="2"/>
          <w:sz w:val="28"/>
          <w:szCs w:val="28"/>
        </w:rPr>
        <w:t>ее конечном продукте, распределять обязанности между собой, работать в команде.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t>В старшей группе проведено итоговое мероприятие «</w:t>
      </w:r>
      <w:proofErr w:type="spellStart"/>
      <w:r w:rsidRPr="00310D77">
        <w:rPr>
          <w:rFonts w:ascii="Times New Roman" w:hAnsi="Times New Roman"/>
          <w:kern w:val="2"/>
          <w:sz w:val="28"/>
          <w:szCs w:val="28"/>
        </w:rPr>
        <w:t>Квест</w:t>
      </w:r>
      <w:proofErr w:type="spellEnd"/>
      <w:r w:rsidRPr="00310D77">
        <w:rPr>
          <w:rFonts w:ascii="Times New Roman" w:hAnsi="Times New Roman"/>
          <w:kern w:val="2"/>
          <w:sz w:val="28"/>
          <w:szCs w:val="28"/>
        </w:rPr>
        <w:t xml:space="preserve"> в конверте: Сим</w:t>
      </w:r>
      <w:r w:rsidR="0040292F">
        <w:rPr>
          <w:rFonts w:ascii="Times New Roman" w:hAnsi="Times New Roman"/>
          <w:kern w:val="2"/>
          <w:sz w:val="28"/>
          <w:szCs w:val="28"/>
        </w:rPr>
        <w:t>-</w:t>
      </w:r>
      <w:r w:rsidRPr="00310D77">
        <w:rPr>
          <w:rFonts w:ascii="Times New Roman" w:hAnsi="Times New Roman"/>
          <w:kern w:val="2"/>
          <w:sz w:val="28"/>
          <w:szCs w:val="28"/>
        </w:rPr>
        <w:t xml:space="preserve">сим, безопасно колесим», </w:t>
      </w:r>
      <w:proofErr w:type="gramStart"/>
      <w:r w:rsidRPr="00310D77">
        <w:rPr>
          <w:rFonts w:ascii="Times New Roman" w:hAnsi="Times New Roman"/>
          <w:kern w:val="2"/>
          <w:sz w:val="28"/>
          <w:szCs w:val="28"/>
        </w:rPr>
        <w:t>которое</w:t>
      </w:r>
      <w:proofErr w:type="gramEnd"/>
      <w:r w:rsidRPr="00310D77">
        <w:rPr>
          <w:rFonts w:ascii="Times New Roman" w:hAnsi="Times New Roman"/>
          <w:kern w:val="2"/>
          <w:sz w:val="28"/>
          <w:szCs w:val="28"/>
        </w:rPr>
        <w:t xml:space="preserve"> позволило подвести итоги активной детской деятельности в коворкинг-студии за истекший год. Дошкольникам предлагалось отправиться в увлекательное путешествие по дорогам безопасности в поисках клада.  Следуя точкам маршрутного листа, дети попадали в различные проблемные ситуации, в процессе решения которых  предлагали разные варианты. Выполняя задание «Умные капсулы», детям нужно было отгадать, какой дорожный знак зашифрован в капсулах. В задании «Инспектор ГИБДД» ребята выбирали атрибуты, необходимые инспектору ГИБДД. Выполнение задания «Загадочный телефон» способствовало закреплению знаний у детей о спецтехнике. Следуя от маршрута к маршруту, дети произносили волшебные слова «Сим</w:t>
      </w:r>
      <w:r w:rsidR="0040292F">
        <w:rPr>
          <w:rFonts w:ascii="Times New Roman" w:hAnsi="Times New Roman"/>
          <w:kern w:val="2"/>
          <w:sz w:val="28"/>
          <w:szCs w:val="28"/>
        </w:rPr>
        <w:t>-</w:t>
      </w:r>
      <w:r w:rsidRPr="00310D77">
        <w:rPr>
          <w:rFonts w:ascii="Times New Roman" w:hAnsi="Times New Roman"/>
          <w:kern w:val="2"/>
          <w:sz w:val="28"/>
          <w:szCs w:val="28"/>
        </w:rPr>
        <w:t xml:space="preserve">сим, безопасно колесим». После выполнения всех заданий, детей ждал сундук с наградами. В процессе прохождения квеста у дошкольников проявлялся командный дух, умение планировать поэтапно действия команды, что позволило достичь определенной цели. 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t xml:space="preserve">В подготовительной группе итоговым мероприятием стал командный «Батлл «Правила дорожные детям знать положено!». Начинался батлл с приветствия команд. В состязании «Светлячок» дети проявляли творчество при изготовлении светоотражающих элементов. Интересным для дошколят было решение практико-ориентированных ситуаций «Кто лучше знает дорожные знаки?», «Черный ящик», «Дорожные знатоки», «Водитель и пешеход». 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t>В ходе проведения батлла старшие дошкольники проявляли умения формулировать суждения, аргументировать высказывания, отстаивать свою точку зрения.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t>Данные мероприятия являются своего подведением итога для дошкольников по определению уровня приобретенных знания по правилам дорожного движения. У детей сформировался навык осознанного ответственного выбора своих действий, предпочтений при решении различных проблемных ситуаций.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t xml:space="preserve">Системная работа в центрах детских активностей способствовала формированию у дошкольников устойчивых умений и навыков в области безопасности дорожного движения. Благодаря самостоятельной работе в центрах у детей повысился уровень познавательной активности и ответственность в деле сохранения собственного здоровья и безопасности. Внедрение в педагогическую практику самостоятельной детской деятельности способствовало развитию личностной активности детей, их самостоятельности в решении неординарных и опасных ситуаций. 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lastRenderedPageBreak/>
        <w:tab/>
        <w:t xml:space="preserve">Важным звеном комплексной педагогической системы </w:t>
      </w:r>
      <w:r w:rsidRPr="00310D77">
        <w:rPr>
          <w:rFonts w:ascii="Times New Roman" w:hAnsi="Times New Roman"/>
          <w:bCs/>
          <w:kern w:val="2"/>
          <w:sz w:val="28"/>
          <w:szCs w:val="28"/>
        </w:rPr>
        <w:t>«#ДетиСамиНеМешайте» является совместная профилактическая работа с родителями воспитанников и с отделом ГИБДД по  городу Губкину. Темы акций определены перспективным планированием деятельности коворкинг-студии.  Самые значимые акции: «Внимание, дети!», «Возьми ребенка за руку!», «Светофор  мой друг!», «Безопасные горки», «</w:t>
      </w:r>
      <w:proofErr w:type="gramStart"/>
      <w:r w:rsidRPr="00310D77">
        <w:rPr>
          <w:rFonts w:ascii="Times New Roman" w:hAnsi="Times New Roman"/>
          <w:bCs/>
          <w:kern w:val="2"/>
          <w:sz w:val="28"/>
          <w:szCs w:val="28"/>
        </w:rPr>
        <w:t>Нет наушникам в пути-за дорогою следи</w:t>
      </w:r>
      <w:proofErr w:type="gramEnd"/>
      <w:r w:rsidRPr="00310D77">
        <w:rPr>
          <w:rFonts w:ascii="Times New Roman" w:hAnsi="Times New Roman"/>
          <w:bCs/>
          <w:kern w:val="2"/>
          <w:sz w:val="28"/>
          <w:szCs w:val="28"/>
        </w:rPr>
        <w:t>!», «Сбавь скорость - сохрани жизнь!».  На страницах социальных сетей детского сада ВКонтакте и Инстаграм были запущены челленджи #ВезуРебенкаПравильно, #ВозьмиРебенкаЗаруку, #ВижуГоворюСпасибо, в ходе которых приняло участие 45% родителей воспита</w:t>
      </w:r>
      <w:r w:rsidR="0040292F">
        <w:rPr>
          <w:rFonts w:ascii="Times New Roman" w:hAnsi="Times New Roman"/>
          <w:bCs/>
          <w:kern w:val="2"/>
          <w:sz w:val="28"/>
          <w:szCs w:val="28"/>
        </w:rPr>
        <w:t xml:space="preserve">нников. 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10D77">
        <w:rPr>
          <w:rFonts w:ascii="Times New Roman" w:hAnsi="Times New Roman"/>
          <w:bCs/>
          <w:kern w:val="2"/>
          <w:sz w:val="28"/>
          <w:szCs w:val="28"/>
        </w:rPr>
        <w:tab/>
        <w:t xml:space="preserve">Информация о прошедших акциях транслировалась в средствах массовой информации: газеты «Новое время», «Эфир Губкина», на странице ГИБДД города Губкина в социальной сети Инстаграм, на сайте ГИБДД Российской Федерации в разделе «Новости». 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10D77">
        <w:rPr>
          <w:rFonts w:ascii="Times New Roman" w:hAnsi="Times New Roman"/>
          <w:bCs/>
          <w:kern w:val="2"/>
          <w:sz w:val="28"/>
          <w:szCs w:val="28"/>
        </w:rPr>
        <w:tab/>
        <w:t xml:space="preserve">Помимо профилактических акций на базе детского сада проводились совместные детско-родительские конкурсы-выставки: «Полицейский дядя Степа», «Магнит безопасности», «Светофорова наука», онлайн-конкурсы: «Дорога будущего», «В объятиях любимой игрушки автокресла», «Кулинарный конкурс ПДД»,  «Аудиосказка в дорогу». По итогам были созданы 2 сборника: «Вкусная книга ПДД», собравшая более 30 интересных и неординарных блюд и «Аудиосказки в дорогу», в </w:t>
      </w:r>
      <w:proofErr w:type="gramStart"/>
      <w:r w:rsidRPr="00310D77">
        <w:rPr>
          <w:rFonts w:ascii="Times New Roman" w:hAnsi="Times New Roman"/>
          <w:bCs/>
          <w:kern w:val="2"/>
          <w:sz w:val="28"/>
          <w:szCs w:val="28"/>
        </w:rPr>
        <w:t>который</w:t>
      </w:r>
      <w:proofErr w:type="gramEnd"/>
      <w:r w:rsidRPr="00310D77">
        <w:rPr>
          <w:rFonts w:ascii="Times New Roman" w:hAnsi="Times New Roman"/>
          <w:bCs/>
          <w:kern w:val="2"/>
          <w:sz w:val="28"/>
          <w:szCs w:val="28"/>
        </w:rPr>
        <w:t xml:space="preserve"> вошли 20 увлекательных семейных сказок. Сборники размещены в центре творчества, а также распространены среди родительской общественности в социальных сетях, в группах  мобильных мессенджеров.</w:t>
      </w:r>
    </w:p>
    <w:p w:rsidR="00310D77" w:rsidRPr="00310D77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310D77">
        <w:rPr>
          <w:rFonts w:ascii="Times New Roman" w:hAnsi="Times New Roman"/>
          <w:kern w:val="2"/>
          <w:sz w:val="28"/>
          <w:szCs w:val="28"/>
        </w:rPr>
        <w:tab/>
        <w:t xml:space="preserve">Таким образом, внедрение комплексной </w:t>
      </w:r>
      <w:r w:rsidR="0040292F">
        <w:rPr>
          <w:rFonts w:ascii="Times New Roman" w:hAnsi="Times New Roman"/>
          <w:kern w:val="2"/>
          <w:sz w:val="28"/>
          <w:szCs w:val="28"/>
        </w:rPr>
        <w:t xml:space="preserve">педагогической </w:t>
      </w:r>
      <w:r w:rsidRPr="00310D77">
        <w:rPr>
          <w:rFonts w:ascii="Times New Roman" w:hAnsi="Times New Roman"/>
          <w:kern w:val="2"/>
          <w:sz w:val="28"/>
          <w:szCs w:val="28"/>
        </w:rPr>
        <w:t xml:space="preserve">системы </w:t>
      </w:r>
      <w:r w:rsidRPr="00310D77">
        <w:rPr>
          <w:rFonts w:ascii="Times New Roman" w:hAnsi="Times New Roman"/>
          <w:bCs/>
          <w:kern w:val="2"/>
          <w:sz w:val="28"/>
          <w:szCs w:val="28"/>
        </w:rPr>
        <w:t>«#</w:t>
      </w:r>
      <w:proofErr w:type="spellStart"/>
      <w:r w:rsidRPr="00310D77">
        <w:rPr>
          <w:rFonts w:ascii="Times New Roman" w:hAnsi="Times New Roman"/>
          <w:bCs/>
          <w:kern w:val="2"/>
          <w:sz w:val="28"/>
          <w:szCs w:val="28"/>
        </w:rPr>
        <w:t>ДетиСамиНеМешайте</w:t>
      </w:r>
      <w:proofErr w:type="spellEnd"/>
      <w:r w:rsidRPr="00310D77">
        <w:rPr>
          <w:rFonts w:ascii="Times New Roman" w:hAnsi="Times New Roman"/>
          <w:bCs/>
          <w:kern w:val="2"/>
          <w:sz w:val="28"/>
          <w:szCs w:val="28"/>
        </w:rPr>
        <w:t>» показало эффективность проводимых совместных мероприятий с детьми и родителями. Самостоятельная игровая деятельность в коворкинг-студии способствовала не только закреплению полученных знаний о правилах дорожного движения, но и проявлению детской инициативы и творческих способностей. Привлечение родителей к совместным мероприятиям позволило повысить уровень их активности, заинтересованности к детской безопасности.</w:t>
      </w:r>
    </w:p>
    <w:p w:rsidR="0040292F" w:rsidRPr="00437FF2" w:rsidRDefault="0040292F" w:rsidP="0040292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2009">
        <w:rPr>
          <w:rFonts w:ascii="Times New Roman" w:hAnsi="Times New Roman"/>
          <w:sz w:val="28"/>
          <w:szCs w:val="28"/>
        </w:rPr>
        <w:t xml:space="preserve">В результате внедрения комплексной педагогической системы </w:t>
      </w:r>
      <w:r w:rsidRPr="00E82009">
        <w:rPr>
          <w:rFonts w:ascii="Times New Roman" w:hAnsi="Times New Roman"/>
          <w:bCs/>
          <w:sz w:val="28"/>
          <w:szCs w:val="28"/>
        </w:rPr>
        <w:t>«#</w:t>
      </w:r>
      <w:proofErr w:type="spellStart"/>
      <w:r w:rsidRPr="00E82009">
        <w:rPr>
          <w:rFonts w:ascii="Times New Roman" w:hAnsi="Times New Roman"/>
          <w:bCs/>
          <w:sz w:val="28"/>
          <w:szCs w:val="28"/>
        </w:rPr>
        <w:t>ДетиСамиНеМешайте</w:t>
      </w:r>
      <w:proofErr w:type="spellEnd"/>
      <w:r w:rsidRPr="00E82009">
        <w:rPr>
          <w:rFonts w:ascii="Times New Roman" w:hAnsi="Times New Roman"/>
          <w:bCs/>
          <w:sz w:val="28"/>
          <w:szCs w:val="28"/>
        </w:rPr>
        <w:t xml:space="preserve">» можно отметить </w:t>
      </w:r>
      <w:r w:rsidRPr="00E82009">
        <w:rPr>
          <w:rFonts w:ascii="Times New Roman" w:hAnsi="Times New Roman"/>
          <w:sz w:val="28"/>
          <w:szCs w:val="28"/>
        </w:rPr>
        <w:t>положительную динамику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00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82009">
        <w:rPr>
          <w:rFonts w:ascii="Times New Roman" w:hAnsi="Times New Roman"/>
          <w:sz w:val="28"/>
          <w:szCs w:val="28"/>
        </w:rPr>
        <w:t xml:space="preserve"> у дошкольников навыков безопасного поведения на дороге.</w:t>
      </w:r>
    </w:p>
    <w:p w:rsidR="0040292F" w:rsidRDefault="0040292F" w:rsidP="0040292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Отмечены такие достижения детей</w:t>
      </w:r>
      <w:r w:rsidRPr="00F40963">
        <w:rPr>
          <w:rFonts w:ascii="Times New Roman" w:hAnsi="Times New Roman"/>
          <w:sz w:val="28"/>
          <w:szCs w:val="28"/>
        </w:rPr>
        <w:t xml:space="preserve">: </w:t>
      </w:r>
    </w:p>
    <w:p w:rsidR="0040292F" w:rsidRDefault="0040292F" w:rsidP="0040292F">
      <w:pPr>
        <w:pStyle w:val="aa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F40963">
        <w:rPr>
          <w:rFonts w:ascii="Times New Roman" w:hAnsi="Times New Roman"/>
          <w:sz w:val="28"/>
        </w:rPr>
        <w:t>имеют представления об алгоритме поведения на проезжей части дороги (последовательности действий при переходе проезжей части улицы</w:t>
      </w:r>
      <w:r>
        <w:rPr>
          <w:rFonts w:ascii="Times New Roman" w:hAnsi="Times New Roman"/>
          <w:sz w:val="28"/>
        </w:rPr>
        <w:t>;</w:t>
      </w:r>
    </w:p>
    <w:p w:rsidR="0040292F" w:rsidRPr="00F32847" w:rsidRDefault="0040292F" w:rsidP="0040292F">
      <w:pPr>
        <w:pStyle w:val="aa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F32847">
        <w:rPr>
          <w:rFonts w:ascii="Times New Roman" w:hAnsi="Times New Roman"/>
          <w:sz w:val="28"/>
        </w:rPr>
        <w:t xml:space="preserve">сформированы представления о правилах поведения при поездке на велосипеде </w:t>
      </w:r>
      <w:r>
        <w:rPr>
          <w:rFonts w:ascii="Times New Roman" w:hAnsi="Times New Roman"/>
          <w:sz w:val="28"/>
        </w:rPr>
        <w:t>по тротуару</w:t>
      </w:r>
      <w:r w:rsidRPr="00F32847">
        <w:rPr>
          <w:rFonts w:ascii="Times New Roman" w:hAnsi="Times New Roman"/>
          <w:sz w:val="28"/>
        </w:rPr>
        <w:t xml:space="preserve">; </w:t>
      </w:r>
    </w:p>
    <w:p w:rsidR="0040292F" w:rsidRDefault="0040292F" w:rsidP="0040292F">
      <w:pPr>
        <w:pStyle w:val="aa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F40963">
        <w:rPr>
          <w:rFonts w:ascii="Times New Roman" w:hAnsi="Times New Roman"/>
          <w:sz w:val="28"/>
        </w:rPr>
        <w:t xml:space="preserve">умеют классифицировать дорожные знаки: предупреждающие, запрещающие, информационно-указательные; </w:t>
      </w:r>
    </w:p>
    <w:p w:rsidR="0040292F" w:rsidRDefault="0040292F" w:rsidP="0040292F">
      <w:pPr>
        <w:pStyle w:val="aa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F40963">
        <w:rPr>
          <w:rFonts w:ascii="Times New Roman" w:hAnsi="Times New Roman"/>
          <w:sz w:val="28"/>
        </w:rPr>
        <w:lastRenderedPageBreak/>
        <w:t xml:space="preserve">знают разные виды транспорта, умеют их классифицировать; сформированы знания о культуре поведения в транспорте; </w:t>
      </w:r>
    </w:p>
    <w:p w:rsidR="0040292F" w:rsidRPr="004262F4" w:rsidRDefault="0040292F" w:rsidP="0040292F">
      <w:pPr>
        <w:pStyle w:val="aa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</w:rPr>
      </w:pPr>
      <w:r w:rsidRPr="00F40963">
        <w:rPr>
          <w:rFonts w:ascii="Times New Roman" w:hAnsi="Times New Roman"/>
          <w:sz w:val="28"/>
        </w:rPr>
        <w:t>могут проецировать полученные знания, умения, навыки в жизненных ситуациях.  </w:t>
      </w:r>
    </w:p>
    <w:p w:rsidR="0040292F" w:rsidRDefault="0040292F" w:rsidP="0040292F">
      <w:pPr>
        <w:pStyle w:val="aa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4262F4">
        <w:rPr>
          <w:rFonts w:ascii="Times New Roman" w:hAnsi="Times New Roman"/>
          <w:sz w:val="28"/>
        </w:rPr>
        <w:t>сформированы навыки и устойчивые положительные привычки безопасного поведения на дороге</w:t>
      </w:r>
      <w:r>
        <w:rPr>
          <w:rFonts w:ascii="Times New Roman" w:hAnsi="Times New Roman"/>
          <w:sz w:val="28"/>
        </w:rPr>
        <w:t>.</w:t>
      </w:r>
    </w:p>
    <w:p w:rsidR="0040292F" w:rsidRPr="00F40963" w:rsidRDefault="0040292F" w:rsidP="00402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Благодаря системной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 по технологии</w:t>
      </w: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>, у детей стало проявляться ответственное и осознанное отношение к соблюдению правил дорожного движения, увеличился охват родительской общественности, участвовавших в профилактических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 от</w:t>
      </w: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 семей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>до 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 семей к маю 2021 года. У педагогов повысилась педагогическая компетентность по использованию инновационных технологий для обучения детей правилам дорожного движения. Организация самостоятельной детской деятельности способствовала развитию мотивации у воспитателей к разработке авторских педагогических технологий.</w:t>
      </w:r>
    </w:p>
    <w:p w:rsidR="0040292F" w:rsidRDefault="0040292F" w:rsidP="00402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Результативность данного опыта подтверждается тем, что за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комплексной системы </w:t>
      </w:r>
      <w:r w:rsidRPr="00F409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«#</w:t>
      </w:r>
      <w:proofErr w:type="spellStart"/>
      <w:r w:rsidRPr="00F409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ДетиСамиНеМешайте</w:t>
      </w:r>
      <w:proofErr w:type="spellEnd"/>
      <w:r w:rsidRPr="00F409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Pr="00F40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обучению детей правилам безопасности дорожного движения не было ни одного дорожно-транспортного происшествия, причиной которого было бы нарушение правил движения нашими воспитанниками. </w:t>
      </w:r>
    </w:p>
    <w:p w:rsidR="00310D77" w:rsidRPr="00F40963" w:rsidRDefault="00310D77" w:rsidP="00310D7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0963">
        <w:rPr>
          <w:rFonts w:ascii="Times New Roman" w:hAnsi="Times New Roman"/>
          <w:kern w:val="2"/>
          <w:sz w:val="28"/>
          <w:szCs w:val="28"/>
        </w:rPr>
        <w:tab/>
      </w:r>
    </w:p>
    <w:p w:rsidR="007B027A" w:rsidRPr="00552737" w:rsidRDefault="007B027A" w:rsidP="007B027A">
      <w:pPr>
        <w:pStyle w:val="af5"/>
        <w:numPr>
          <w:ilvl w:val="1"/>
          <w:numId w:val="44"/>
        </w:numPr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552737">
        <w:rPr>
          <w:rFonts w:ascii="Times New Roman" w:hAnsi="Times New Roman"/>
          <w:b/>
          <w:sz w:val="28"/>
          <w:szCs w:val="28"/>
        </w:rPr>
        <w:t>Методические советы по организации, проведению и подведению</w:t>
      </w:r>
      <w:r w:rsidR="00552737" w:rsidRPr="00552737">
        <w:rPr>
          <w:rFonts w:ascii="Times New Roman" w:hAnsi="Times New Roman"/>
          <w:b/>
          <w:sz w:val="28"/>
          <w:szCs w:val="28"/>
        </w:rPr>
        <w:t xml:space="preserve"> </w:t>
      </w:r>
      <w:r w:rsidRPr="00552737">
        <w:rPr>
          <w:rFonts w:ascii="Times New Roman" w:hAnsi="Times New Roman"/>
          <w:b/>
          <w:sz w:val="28"/>
          <w:szCs w:val="28"/>
        </w:rPr>
        <w:t>итогов мероприятия/занятия.</w:t>
      </w:r>
    </w:p>
    <w:p w:rsidR="00507971" w:rsidRDefault="00F9409B" w:rsidP="005079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7971">
        <w:rPr>
          <w:color w:val="111111"/>
          <w:sz w:val="28"/>
          <w:szCs w:val="28"/>
        </w:rPr>
        <w:t xml:space="preserve">1. Самостоятельная работа должна носить целенаправленный характер. Это достигается четкой формулировкой цели работы. Задача педагога  заключается в том, чтобы найти такую формулировку задания, которая вызывала бы у </w:t>
      </w:r>
      <w:r w:rsidR="00507971">
        <w:rPr>
          <w:color w:val="111111"/>
          <w:sz w:val="28"/>
          <w:szCs w:val="28"/>
        </w:rPr>
        <w:t>дошкольников</w:t>
      </w:r>
      <w:r w:rsidRPr="00507971">
        <w:rPr>
          <w:color w:val="111111"/>
          <w:sz w:val="28"/>
          <w:szCs w:val="28"/>
        </w:rPr>
        <w:t xml:space="preserve"> интерес к самостоятельной работе и стремление выполнить ее как можно лучше. </w:t>
      </w:r>
    </w:p>
    <w:p w:rsidR="00F9409B" w:rsidRPr="00507971" w:rsidRDefault="00F9409B" w:rsidP="005079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971">
        <w:rPr>
          <w:color w:val="111111"/>
          <w:sz w:val="28"/>
          <w:szCs w:val="28"/>
        </w:rPr>
        <w:t xml:space="preserve">2. Самостоятельная работа </w:t>
      </w:r>
      <w:r w:rsidR="00507971">
        <w:rPr>
          <w:color w:val="111111"/>
          <w:sz w:val="28"/>
          <w:szCs w:val="28"/>
        </w:rPr>
        <w:t xml:space="preserve"> в коворкинг – студии должна</w:t>
      </w:r>
      <w:r w:rsidRPr="00507971">
        <w:rPr>
          <w:color w:val="111111"/>
          <w:sz w:val="28"/>
          <w:szCs w:val="28"/>
        </w:rPr>
        <w:t xml:space="preserve"> быть действительно самостоятельной и побуждать воспитанника при ее выполнении работать напряженно. Однако здесь нельзя допускать крайностей: содержание и объем самостоятельной работы, предлагаемой на каждом </w:t>
      </w:r>
      <w:r w:rsidR="00507971">
        <w:rPr>
          <w:color w:val="111111"/>
          <w:sz w:val="28"/>
          <w:szCs w:val="28"/>
        </w:rPr>
        <w:t>центре детских активностей</w:t>
      </w:r>
      <w:r w:rsidRPr="00507971">
        <w:rPr>
          <w:color w:val="111111"/>
          <w:sz w:val="28"/>
          <w:szCs w:val="28"/>
        </w:rPr>
        <w:t xml:space="preserve">, должны быть посильными для </w:t>
      </w:r>
      <w:r w:rsidR="00507971">
        <w:rPr>
          <w:color w:val="111111"/>
          <w:sz w:val="28"/>
          <w:szCs w:val="28"/>
        </w:rPr>
        <w:t>детей</w:t>
      </w:r>
      <w:r w:rsidRPr="00507971">
        <w:rPr>
          <w:color w:val="111111"/>
          <w:sz w:val="28"/>
          <w:szCs w:val="28"/>
        </w:rPr>
        <w:t>, а сами воспитанники – подготовлены к выполнению самостоятельной работы теоретически и практически.</w:t>
      </w:r>
    </w:p>
    <w:p w:rsidR="00F9409B" w:rsidRPr="00507971" w:rsidRDefault="00F9409B" w:rsidP="005079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971">
        <w:rPr>
          <w:color w:val="111111"/>
          <w:sz w:val="28"/>
          <w:szCs w:val="28"/>
        </w:rPr>
        <w:t xml:space="preserve">3. Сначала у </w:t>
      </w:r>
      <w:r w:rsidR="00507971">
        <w:rPr>
          <w:color w:val="111111"/>
          <w:sz w:val="28"/>
          <w:szCs w:val="28"/>
        </w:rPr>
        <w:t>детей</w:t>
      </w:r>
      <w:r w:rsidRPr="00507971">
        <w:rPr>
          <w:color w:val="111111"/>
          <w:sz w:val="28"/>
          <w:szCs w:val="28"/>
        </w:rPr>
        <w:t xml:space="preserve"> необходимо формировать простейшие навыки самостоятельной работы. В этом случае самостоятельной работе должен предшествовать наглядный показ приемов работы </w:t>
      </w:r>
      <w:r w:rsidR="00507971">
        <w:rPr>
          <w:color w:val="111111"/>
          <w:sz w:val="28"/>
          <w:szCs w:val="28"/>
        </w:rPr>
        <w:t>воспитателем</w:t>
      </w:r>
      <w:r w:rsidRPr="00507971">
        <w:rPr>
          <w:color w:val="111111"/>
          <w:sz w:val="28"/>
          <w:szCs w:val="28"/>
        </w:rPr>
        <w:t>, сопровождаемый четкими объяснениями</w:t>
      </w:r>
      <w:r w:rsidR="00507971">
        <w:rPr>
          <w:color w:val="111111"/>
          <w:sz w:val="28"/>
          <w:szCs w:val="28"/>
        </w:rPr>
        <w:t xml:space="preserve"> в группе. </w:t>
      </w:r>
    </w:p>
    <w:p w:rsidR="00507971" w:rsidRDefault="00F9409B" w:rsidP="005079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7971">
        <w:rPr>
          <w:color w:val="111111"/>
          <w:sz w:val="28"/>
          <w:szCs w:val="28"/>
        </w:rPr>
        <w:t>4. В организации самостоятельной работы</w:t>
      </w:r>
      <w:r w:rsidR="00507971">
        <w:rPr>
          <w:color w:val="111111"/>
          <w:sz w:val="28"/>
          <w:szCs w:val="28"/>
        </w:rPr>
        <w:t xml:space="preserve"> коворкинг - студии</w:t>
      </w:r>
      <w:r w:rsidRPr="00507971">
        <w:rPr>
          <w:color w:val="111111"/>
          <w:sz w:val="28"/>
          <w:szCs w:val="28"/>
        </w:rPr>
        <w:t xml:space="preserve"> необходимо учитывать, что для овладения знаниями, умениями и навыками различными </w:t>
      </w:r>
      <w:r w:rsidR="00507971">
        <w:rPr>
          <w:color w:val="111111"/>
          <w:sz w:val="28"/>
          <w:szCs w:val="28"/>
        </w:rPr>
        <w:t>дошкольниками</w:t>
      </w:r>
      <w:r w:rsidRPr="00507971">
        <w:rPr>
          <w:color w:val="111111"/>
          <w:sz w:val="28"/>
          <w:szCs w:val="28"/>
        </w:rPr>
        <w:t xml:space="preserve"> требуется разное время. Осуществлять это нужно путем дифференцированного подхода. Наблюдая за ходом работы </w:t>
      </w:r>
      <w:r w:rsidR="00507971">
        <w:rPr>
          <w:color w:val="111111"/>
          <w:sz w:val="28"/>
          <w:szCs w:val="28"/>
        </w:rPr>
        <w:t>микрогрупп</w:t>
      </w:r>
      <w:r w:rsidRPr="00507971">
        <w:rPr>
          <w:color w:val="111111"/>
          <w:sz w:val="28"/>
          <w:szCs w:val="28"/>
        </w:rPr>
        <w:t xml:space="preserve"> в </w:t>
      </w:r>
      <w:r w:rsidRPr="00507971">
        <w:rPr>
          <w:color w:val="111111"/>
          <w:sz w:val="28"/>
          <w:szCs w:val="28"/>
        </w:rPr>
        <w:lastRenderedPageBreak/>
        <w:t xml:space="preserve">целом и отдельных </w:t>
      </w:r>
      <w:r w:rsidR="00507971">
        <w:rPr>
          <w:color w:val="111111"/>
          <w:sz w:val="28"/>
          <w:szCs w:val="28"/>
        </w:rPr>
        <w:t xml:space="preserve">детей, воспитатель должен </w:t>
      </w:r>
      <w:r w:rsidRPr="00507971">
        <w:rPr>
          <w:color w:val="111111"/>
          <w:sz w:val="28"/>
          <w:szCs w:val="28"/>
        </w:rPr>
        <w:t xml:space="preserve">вовремя переключать успешно справившихся с заданиями на выполнение более сложных. </w:t>
      </w:r>
    </w:p>
    <w:p w:rsidR="00507971" w:rsidRDefault="00F9409B" w:rsidP="005079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7971">
        <w:rPr>
          <w:color w:val="111111"/>
          <w:sz w:val="28"/>
          <w:szCs w:val="28"/>
        </w:rPr>
        <w:t xml:space="preserve">5. Задания, предлагаемые для самостоятельной работы, должны вызывать интерес </w:t>
      </w:r>
      <w:r w:rsidR="00507971">
        <w:rPr>
          <w:color w:val="111111"/>
          <w:sz w:val="28"/>
          <w:szCs w:val="28"/>
        </w:rPr>
        <w:t>детей</w:t>
      </w:r>
      <w:r w:rsidRPr="00507971">
        <w:rPr>
          <w:color w:val="111111"/>
          <w:sz w:val="28"/>
          <w:szCs w:val="28"/>
        </w:rPr>
        <w:t xml:space="preserve">. Он достигается новизной выдвигаемых задач, необычностью их содержания, раскрытием перед </w:t>
      </w:r>
      <w:r w:rsidR="00507971">
        <w:rPr>
          <w:color w:val="111111"/>
          <w:sz w:val="28"/>
          <w:szCs w:val="28"/>
        </w:rPr>
        <w:t>дошкольниками</w:t>
      </w:r>
      <w:r w:rsidRPr="00507971">
        <w:rPr>
          <w:color w:val="111111"/>
          <w:sz w:val="28"/>
          <w:szCs w:val="28"/>
        </w:rPr>
        <w:t xml:space="preserve"> практического значения предлагаемой задачи или метода, которым нужно овладеть</w:t>
      </w:r>
      <w:r w:rsidR="00507971">
        <w:rPr>
          <w:color w:val="111111"/>
          <w:sz w:val="28"/>
          <w:szCs w:val="28"/>
        </w:rPr>
        <w:t>.</w:t>
      </w:r>
    </w:p>
    <w:p w:rsidR="00B77145" w:rsidRPr="00F40963" w:rsidRDefault="00B77145" w:rsidP="00ED5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43A3" w:rsidRDefault="008E2148" w:rsidP="00D44A6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 Список использованной литературы</w:t>
      </w:r>
    </w:p>
    <w:p w:rsidR="0040292F" w:rsidRPr="00026052" w:rsidRDefault="0040292F" w:rsidP="0040292F">
      <w:pPr>
        <w:pStyle w:val="aa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Авдеева, Н.Н., Князева, О.Л., </w:t>
      </w:r>
      <w:proofErr w:type="spellStart"/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>Стёркина</w:t>
      </w:r>
      <w:proofErr w:type="spellEnd"/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Р.Б. Безопасность: Учебное пособие по основам безопасности жизнедеятельности детей старшего дошкольного возраста/ Н.Н. Авдеева, О.Л. Князева, Р.Б. </w:t>
      </w:r>
      <w:proofErr w:type="spellStart"/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>ркина</w:t>
      </w:r>
      <w:proofErr w:type="spellEnd"/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М.: ООО «АСТ-ЛТД», 2011-144 </w:t>
      </w:r>
      <w:proofErr w:type="gramStart"/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26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Белая, К.Ю. Как обеспечить безопасность дошкольников: конспекты</w:t>
      </w:r>
    </w:p>
    <w:p w:rsidR="0040292F" w:rsidRPr="00F40963" w:rsidRDefault="0040292F" w:rsidP="0040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 xml:space="preserve">занятий по основам безопасности детей дошкольного возраста / К.Ю. </w:t>
      </w:r>
      <w:proofErr w:type="gramStart"/>
      <w:r w:rsidRPr="00F40963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F40963">
        <w:rPr>
          <w:rFonts w:ascii="Times New Roman" w:hAnsi="Times New Roman" w:cs="Times New Roman"/>
          <w:sz w:val="28"/>
          <w:szCs w:val="28"/>
        </w:rPr>
        <w:t>,</w:t>
      </w:r>
    </w:p>
    <w:p w:rsidR="0040292F" w:rsidRPr="00F40963" w:rsidRDefault="0040292F" w:rsidP="0040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F40963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F40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963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F40963">
        <w:rPr>
          <w:rFonts w:ascii="Times New Roman" w:hAnsi="Times New Roman" w:cs="Times New Roman"/>
          <w:sz w:val="28"/>
          <w:szCs w:val="28"/>
        </w:rPr>
        <w:t xml:space="preserve"> и др. - М.: Академия, 2012 -15 </w:t>
      </w:r>
      <w:proofErr w:type="gramStart"/>
      <w:r w:rsidRPr="00F4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963">
        <w:rPr>
          <w:rFonts w:ascii="Times New Roman" w:hAnsi="Times New Roman" w:cs="Times New Roman"/>
          <w:sz w:val="28"/>
          <w:szCs w:val="28"/>
        </w:rPr>
        <w:t>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Н.Е., Комарова Т. </w:t>
      </w:r>
      <w:proofErr w:type="spellStart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С.,ДорофееваЭ.М</w:t>
      </w:r>
      <w:proofErr w:type="spellEnd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. От рождения до школы. Инн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вационная программа дошкольного образования./Под ред. Н. Е. </w:t>
      </w:r>
      <w:proofErr w:type="spellStart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С. Комаровой, Э.М.Дорофеевой. – М.: МОЗАИКА-СИНТЕЗ, 2020.-368 </w:t>
      </w:r>
      <w:proofErr w:type="gramStart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409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92F" w:rsidRPr="00F40963" w:rsidRDefault="0040292F" w:rsidP="0040292F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25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63">
        <w:rPr>
          <w:rFonts w:ascii="Times New Roman" w:eastAsia="Calibri" w:hAnsi="Times New Roman" w:cs="Times New Roman"/>
          <w:sz w:val="28"/>
          <w:szCs w:val="28"/>
        </w:rPr>
        <w:t>Клочанов</w:t>
      </w:r>
      <w:proofErr w:type="spellEnd"/>
      <w:r w:rsidRPr="00F40963">
        <w:rPr>
          <w:rFonts w:ascii="Times New Roman" w:eastAsia="Calibri" w:hAnsi="Times New Roman" w:cs="Times New Roman"/>
          <w:sz w:val="28"/>
          <w:szCs w:val="28"/>
        </w:rPr>
        <w:t xml:space="preserve">, Н.И. Методическое пособие по правилам дорожного движения для воспитателей, учителей начальной школы «Дорога, ребёнок, безопасность» / Н.И.  </w:t>
      </w:r>
      <w:proofErr w:type="spellStart"/>
      <w:r w:rsidRPr="00F40963">
        <w:rPr>
          <w:rFonts w:ascii="Times New Roman" w:eastAsia="Calibri" w:hAnsi="Times New Roman" w:cs="Times New Roman"/>
          <w:sz w:val="28"/>
          <w:szCs w:val="28"/>
        </w:rPr>
        <w:t>Клочанов</w:t>
      </w:r>
      <w:proofErr w:type="spellEnd"/>
      <w:r w:rsidRPr="00F40963">
        <w:rPr>
          <w:rFonts w:ascii="Times New Roman" w:eastAsia="Calibri" w:hAnsi="Times New Roman" w:cs="Times New Roman"/>
          <w:sz w:val="28"/>
          <w:szCs w:val="28"/>
        </w:rPr>
        <w:t>. Ростов-на-Дону: Феникс, 2004.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Концепция безопасности «Белгородская область-территория Безопасности» утверждена распоряжением губернатора от 30.06.2021 года №313-р.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409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0963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40292F" w:rsidRPr="00F40963" w:rsidRDefault="0040292F" w:rsidP="0040292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963">
        <w:rPr>
          <w:rFonts w:ascii="Times New Roman" w:hAnsi="Times New Roman"/>
          <w:sz w:val="28"/>
          <w:szCs w:val="28"/>
        </w:rPr>
        <w:t>Саулина</w:t>
      </w:r>
      <w:proofErr w:type="spellEnd"/>
      <w:r w:rsidRPr="00F40963">
        <w:rPr>
          <w:rFonts w:ascii="Times New Roman" w:hAnsi="Times New Roman"/>
          <w:sz w:val="28"/>
          <w:szCs w:val="28"/>
        </w:rPr>
        <w:t xml:space="preserve">   Т.Ф.  Знакомим дошкольников с правилами дорожного движения: для занятий с детьми 3-7 лет./ Т.Ф. </w:t>
      </w:r>
      <w:proofErr w:type="spellStart"/>
      <w:r w:rsidRPr="00F40963">
        <w:rPr>
          <w:rFonts w:ascii="Times New Roman" w:hAnsi="Times New Roman"/>
          <w:sz w:val="28"/>
          <w:szCs w:val="28"/>
        </w:rPr>
        <w:t>Саулина</w:t>
      </w:r>
      <w:proofErr w:type="spellEnd"/>
      <w:r w:rsidRPr="00F40963">
        <w:rPr>
          <w:rFonts w:ascii="Times New Roman" w:hAnsi="Times New Roman"/>
          <w:sz w:val="28"/>
          <w:szCs w:val="28"/>
        </w:rPr>
        <w:t xml:space="preserve">. М.:  Мозаика-Синтез, 2014. – 112 </w:t>
      </w:r>
      <w:proofErr w:type="spellStart"/>
      <w:r w:rsidRPr="00F40963">
        <w:rPr>
          <w:rFonts w:ascii="Times New Roman" w:hAnsi="Times New Roman"/>
          <w:sz w:val="28"/>
          <w:szCs w:val="28"/>
        </w:rPr>
        <w:t>c</w:t>
      </w:r>
      <w:proofErr w:type="spellEnd"/>
      <w:r w:rsidRPr="00F40963">
        <w:rPr>
          <w:rFonts w:ascii="Times New Roman" w:hAnsi="Times New Roman"/>
          <w:sz w:val="28"/>
          <w:szCs w:val="28"/>
        </w:rPr>
        <w:t>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Саулина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, Т. Ф. Три сигнала светофора: Ознакомление дошкольников с правилами дорожного движения: Для работы с детьми 3-7 лет./ Т.Ф. </w:t>
      </w: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Саулина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40963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F40963">
        <w:rPr>
          <w:rFonts w:ascii="Times New Roman" w:hAnsi="Times New Roman" w:cs="Times New Roman"/>
          <w:bCs/>
          <w:sz w:val="28"/>
          <w:szCs w:val="28"/>
        </w:rPr>
        <w:t>.:МОЗАИКА-СИНТЕЗ, 2010 – 112с.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Старцева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, О. Ю. Школа дорожных наук: Дошкольникам о </w:t>
      </w: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правилахдорожного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О.Ю</w:t>
      </w:r>
      <w:r w:rsidRPr="00F409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Старцева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 – 3-е изд., </w:t>
      </w: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допол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 ТЦ Сфера, 2012.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 Э. Я. Дошкольникам о правилах дорожного движения: пособие для воспитателя детского сада / Э. Я. </w:t>
      </w: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0963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F40963">
        <w:rPr>
          <w:rFonts w:ascii="Times New Roman" w:hAnsi="Times New Roman" w:cs="Times New Roman"/>
          <w:bCs/>
          <w:sz w:val="28"/>
          <w:szCs w:val="28"/>
        </w:rPr>
        <w:t>Ф.Филенко</w:t>
      </w:r>
      <w:proofErr w:type="spellEnd"/>
      <w:r w:rsidRPr="00F40963">
        <w:rPr>
          <w:rFonts w:ascii="Times New Roman" w:hAnsi="Times New Roman" w:cs="Times New Roman"/>
          <w:bCs/>
          <w:sz w:val="28"/>
          <w:szCs w:val="28"/>
        </w:rPr>
        <w:t xml:space="preserve">. - М.: Просвещение, 2010 – 79 </w:t>
      </w:r>
      <w:proofErr w:type="gramStart"/>
      <w:r w:rsidRPr="00F4096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40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92F" w:rsidRPr="00F40963" w:rsidRDefault="0040292F" w:rsidP="0040292F">
      <w:pPr>
        <w:pStyle w:val="aa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63">
        <w:rPr>
          <w:rFonts w:ascii="Times New Roman" w:hAnsi="Times New Roman" w:cs="Times New Roman"/>
          <w:sz w:val="28"/>
          <w:szCs w:val="28"/>
        </w:rPr>
        <w:t>Стратегия безопасности дорожного движения в Российской Федерации на 2018 - 2024 годы, Утверждена распоряжением Правительства Российской Федерации от 8 января 2018 г. № 1-р.</w:t>
      </w:r>
    </w:p>
    <w:p w:rsidR="00AB6071" w:rsidRPr="00F40963" w:rsidRDefault="00AB6071" w:rsidP="00AB607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F40963" w:rsidRPr="00F40963" w:rsidTr="00250571">
        <w:tc>
          <w:tcPr>
            <w:tcW w:w="2660" w:type="dxa"/>
          </w:tcPr>
          <w:p w:rsidR="009861FF" w:rsidRPr="00F40963" w:rsidRDefault="009861F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</w:tc>
        <w:tc>
          <w:tcPr>
            <w:tcW w:w="6804" w:type="dxa"/>
          </w:tcPr>
          <w:p w:rsidR="0040292F" w:rsidRPr="00250571" w:rsidRDefault="0040292F" w:rsidP="0040292F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71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коворкинг-студии</w:t>
            </w:r>
            <w:proofErr w:type="spellEnd"/>
          </w:p>
          <w:p w:rsidR="00250571" w:rsidRPr="00250571" w:rsidRDefault="0040292F" w:rsidP="0040292F">
            <w:pPr>
              <w:pStyle w:val="aa"/>
              <w:ind w:right="-2"/>
              <w:jc w:val="both"/>
              <w:rPr>
                <w:rFonts w:ascii="Times New Roman" w:hAnsi="Times New Roman" w:cs="Times New Roman"/>
              </w:rPr>
            </w:pPr>
            <w:r w:rsidRPr="00250571">
              <w:rPr>
                <w:rFonts w:ascii="Times New Roman" w:hAnsi="Times New Roman" w:cs="Times New Roman"/>
                <w:bCs/>
                <w:sz w:val="28"/>
                <w:szCs w:val="28"/>
              </w:rPr>
              <w:t>«#</w:t>
            </w:r>
            <w:proofErr w:type="spellStart"/>
            <w:r w:rsidRPr="00250571">
              <w:rPr>
                <w:rFonts w:ascii="Times New Roman" w:hAnsi="Times New Roman" w:cs="Times New Roman"/>
                <w:bCs/>
                <w:sz w:val="28"/>
                <w:szCs w:val="28"/>
              </w:rPr>
              <w:t>ДетиСамиНеМешайте</w:t>
            </w:r>
            <w:proofErr w:type="spellEnd"/>
            <w:r w:rsidRPr="0025057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0292F" w:rsidRPr="00F40963" w:rsidTr="00250571">
        <w:tc>
          <w:tcPr>
            <w:tcW w:w="2660" w:type="dxa"/>
          </w:tcPr>
          <w:p w:rsidR="0040292F" w:rsidRPr="00F40963" w:rsidRDefault="0040292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</w:tc>
        <w:tc>
          <w:tcPr>
            <w:tcW w:w="6804" w:type="dxa"/>
          </w:tcPr>
          <w:p w:rsidR="0040292F" w:rsidRPr="00250571" w:rsidRDefault="0040292F" w:rsidP="00645480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Детский блокнот «</w:t>
            </w:r>
            <w:proofErr w:type="spellStart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proofErr w:type="spellEnd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» для старшей группы</w:t>
            </w:r>
          </w:p>
        </w:tc>
      </w:tr>
      <w:tr w:rsidR="0040292F" w:rsidRPr="00F40963" w:rsidTr="00250571">
        <w:tc>
          <w:tcPr>
            <w:tcW w:w="2660" w:type="dxa"/>
          </w:tcPr>
          <w:p w:rsidR="0040292F" w:rsidRPr="00F40963" w:rsidRDefault="0040292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</w:t>
            </w:r>
          </w:p>
        </w:tc>
        <w:tc>
          <w:tcPr>
            <w:tcW w:w="6804" w:type="dxa"/>
          </w:tcPr>
          <w:p w:rsidR="0040292F" w:rsidRPr="00250571" w:rsidRDefault="0040292F" w:rsidP="00645480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Детский блокнот «</w:t>
            </w:r>
            <w:proofErr w:type="spellStart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proofErr w:type="spellEnd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» для подготовительной группы</w:t>
            </w:r>
          </w:p>
        </w:tc>
      </w:tr>
      <w:tr w:rsidR="0040292F" w:rsidRPr="00F40963" w:rsidTr="00250571">
        <w:tc>
          <w:tcPr>
            <w:tcW w:w="2660" w:type="dxa"/>
          </w:tcPr>
          <w:p w:rsidR="0040292F" w:rsidRPr="00F40963" w:rsidRDefault="0040292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</w:tc>
        <w:tc>
          <w:tcPr>
            <w:tcW w:w="6804" w:type="dxa"/>
          </w:tcPr>
          <w:p w:rsidR="0040292F" w:rsidRPr="00250571" w:rsidRDefault="0040292F" w:rsidP="00645480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деятельности</w:t>
            </w:r>
          </w:p>
          <w:p w:rsidR="0040292F" w:rsidRPr="00250571" w:rsidRDefault="0040292F" w:rsidP="00645480">
            <w:pPr>
              <w:pStyle w:val="aa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коворкинг-студии</w:t>
            </w:r>
            <w:proofErr w:type="spellEnd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ДетиСамиНеМешайте</w:t>
            </w:r>
            <w:proofErr w:type="spellEnd"/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292F" w:rsidRPr="00F40963" w:rsidTr="00250571">
        <w:tc>
          <w:tcPr>
            <w:tcW w:w="2660" w:type="dxa"/>
          </w:tcPr>
          <w:p w:rsidR="0040292F" w:rsidRPr="00F40963" w:rsidRDefault="0040292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6804" w:type="dxa"/>
          </w:tcPr>
          <w:p w:rsidR="0040292F" w:rsidRPr="008E04DB" w:rsidRDefault="0040292F" w:rsidP="00645480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DB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сценария итогового мероприятия в старшей группе «</w:t>
            </w:r>
            <w:proofErr w:type="spellStart"/>
            <w:r w:rsidRPr="008E04D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E04DB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Сим-С</w:t>
            </w:r>
            <w:r w:rsidRPr="008E04DB">
              <w:rPr>
                <w:rFonts w:ascii="Times New Roman" w:hAnsi="Times New Roman" w:cs="Times New Roman"/>
                <w:sz w:val="28"/>
                <w:szCs w:val="28"/>
              </w:rPr>
              <w:t>им, безопасно колесим»</w:t>
            </w:r>
          </w:p>
          <w:p w:rsidR="0040292F" w:rsidRPr="008E04DB" w:rsidRDefault="0040292F" w:rsidP="00645480">
            <w:pPr>
              <w:pStyle w:val="aa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92F" w:rsidRPr="00F40963" w:rsidTr="00250571">
        <w:tc>
          <w:tcPr>
            <w:tcW w:w="2660" w:type="dxa"/>
          </w:tcPr>
          <w:p w:rsidR="0040292F" w:rsidRPr="00F40963" w:rsidRDefault="0040292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№6</w:t>
            </w:r>
          </w:p>
        </w:tc>
        <w:tc>
          <w:tcPr>
            <w:tcW w:w="6804" w:type="dxa"/>
          </w:tcPr>
          <w:p w:rsidR="0040292F" w:rsidRPr="008E04DB" w:rsidRDefault="0040292F" w:rsidP="00645480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DB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сценария итогового мероприятия в подготовительной к школе группе «</w:t>
            </w:r>
            <w:proofErr w:type="spellStart"/>
            <w:r w:rsidRPr="008E04DB">
              <w:rPr>
                <w:rFonts w:ascii="Times New Roman" w:hAnsi="Times New Roman" w:cs="Times New Roman"/>
                <w:sz w:val="28"/>
                <w:szCs w:val="28"/>
              </w:rPr>
              <w:t>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E04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2F4">
              <w:rPr>
                <w:rFonts w:ascii="Times New Roman" w:hAnsi="Times New Roman" w:cs="Times New Roman"/>
                <w:sz w:val="28"/>
                <w:szCs w:val="28"/>
              </w:rPr>
              <w:t>«Правила дорожные детям знать положено!»</w:t>
            </w:r>
          </w:p>
          <w:p w:rsidR="0040292F" w:rsidRPr="008E04DB" w:rsidRDefault="0040292F" w:rsidP="00645480">
            <w:pPr>
              <w:pStyle w:val="aa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92F" w:rsidRPr="00F40963" w:rsidTr="00250571">
        <w:tc>
          <w:tcPr>
            <w:tcW w:w="2660" w:type="dxa"/>
          </w:tcPr>
          <w:p w:rsidR="0040292F" w:rsidRPr="00F40963" w:rsidRDefault="0040292F" w:rsidP="00250571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№7</w:t>
            </w:r>
          </w:p>
        </w:tc>
        <w:tc>
          <w:tcPr>
            <w:tcW w:w="6804" w:type="dxa"/>
          </w:tcPr>
          <w:p w:rsidR="0040292F" w:rsidRPr="00250571" w:rsidRDefault="0040292F" w:rsidP="00645480">
            <w:pPr>
              <w:pStyle w:val="aa"/>
              <w:numPr>
                <w:ilvl w:val="0"/>
                <w:numId w:val="41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71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r w:rsidRPr="00250571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</w:t>
            </w:r>
          </w:p>
        </w:tc>
      </w:tr>
    </w:tbl>
    <w:p w:rsidR="009861FF" w:rsidRPr="00F40963" w:rsidRDefault="009861FF" w:rsidP="00AB607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DB" w:rsidRPr="00F40963" w:rsidRDefault="009E54DB" w:rsidP="009E54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96833" w:rsidRDefault="00296833" w:rsidP="00325334">
      <w:pPr>
        <w:pStyle w:val="aa"/>
        <w:numPr>
          <w:ilvl w:val="0"/>
          <w:numId w:val="44"/>
        </w:numPr>
        <w:ind w:left="0"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33">
        <w:rPr>
          <w:rFonts w:ascii="Times New Roman" w:hAnsi="Times New Roman" w:cs="Times New Roman"/>
          <w:b/>
          <w:sz w:val="28"/>
          <w:szCs w:val="28"/>
        </w:rPr>
        <w:t>Цифровой след реализации методической разработки (при наличии), в том числе, подтверждающие результативность ее реализации.</w:t>
      </w:r>
    </w:p>
    <w:p w:rsidR="00296833" w:rsidRPr="00296833" w:rsidRDefault="00296833" w:rsidP="00296833">
      <w:pPr>
        <w:pStyle w:val="aa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08A" w:rsidRPr="00F40963" w:rsidRDefault="00A2508A" w:rsidP="00A2508A"/>
    <w:p w:rsidR="00A2508A" w:rsidRPr="00F40963" w:rsidRDefault="00A2508A" w:rsidP="00720B1C">
      <w:pPr>
        <w:tabs>
          <w:tab w:val="left" w:pos="1380"/>
        </w:tabs>
      </w:pPr>
      <w:r w:rsidRPr="00F40963">
        <w:tab/>
      </w:r>
    </w:p>
    <w:p w:rsidR="00A2508A" w:rsidRPr="00F40963" w:rsidRDefault="00A2508A" w:rsidP="00A2508A"/>
    <w:p w:rsidR="00A2508A" w:rsidRPr="00F40963" w:rsidRDefault="00A2508A" w:rsidP="00A2508A">
      <w:pPr>
        <w:ind w:firstLine="708"/>
      </w:pPr>
    </w:p>
    <w:sectPr w:rsidR="00A2508A" w:rsidRPr="00F40963" w:rsidSect="00136172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37" w:rsidRDefault="00552737" w:rsidP="004E0B7B">
      <w:pPr>
        <w:spacing w:after="0" w:line="240" w:lineRule="auto"/>
      </w:pPr>
      <w:r>
        <w:separator/>
      </w:r>
    </w:p>
  </w:endnote>
  <w:endnote w:type="continuationSeparator" w:id="1">
    <w:p w:rsidR="00552737" w:rsidRDefault="00552737" w:rsidP="004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859"/>
      <w:docPartObj>
        <w:docPartGallery w:val="Page Numbers (Bottom of Page)"/>
        <w:docPartUnique/>
      </w:docPartObj>
    </w:sdtPr>
    <w:sdtContent>
      <w:p w:rsidR="00552737" w:rsidRDefault="003153D0">
        <w:pPr>
          <w:pStyle w:val="a8"/>
          <w:jc w:val="right"/>
        </w:pPr>
        <w:fldSimple w:instr=" PAGE   \* MERGEFORMAT ">
          <w:r w:rsidR="00325334">
            <w:rPr>
              <w:noProof/>
            </w:rPr>
            <w:t>15</w:t>
          </w:r>
        </w:fldSimple>
      </w:p>
    </w:sdtContent>
  </w:sdt>
  <w:p w:rsidR="00552737" w:rsidRDefault="005527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37" w:rsidRDefault="00552737" w:rsidP="004E0B7B">
      <w:pPr>
        <w:spacing w:after="0" w:line="240" w:lineRule="auto"/>
      </w:pPr>
      <w:r>
        <w:separator/>
      </w:r>
    </w:p>
  </w:footnote>
  <w:footnote w:type="continuationSeparator" w:id="1">
    <w:p w:rsidR="00552737" w:rsidRDefault="00552737" w:rsidP="004E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37" w:rsidRPr="004E0B7B" w:rsidRDefault="00552737" w:rsidP="004E0B7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E0B7B">
      <w:rPr>
        <w:rFonts w:ascii="Times New Roman" w:hAnsi="Times New Roman" w:cs="Times New Roman"/>
        <w:sz w:val="24"/>
        <w:szCs w:val="24"/>
      </w:rPr>
      <w:t>Гуляева Наталия Викторовна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4E0B7B">
      <w:rPr>
        <w:rFonts w:ascii="Times New Roman" w:hAnsi="Times New Roman" w:cs="Times New Roman"/>
        <w:sz w:val="24"/>
        <w:szCs w:val="24"/>
      </w:rPr>
      <w:t>Дробышева Елена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6A3"/>
    <w:multiLevelType w:val="multilevel"/>
    <w:tmpl w:val="A414F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70130"/>
    <w:multiLevelType w:val="hybridMultilevel"/>
    <w:tmpl w:val="86A87756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B27D9"/>
    <w:multiLevelType w:val="multilevel"/>
    <w:tmpl w:val="F77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57F39"/>
    <w:multiLevelType w:val="multilevel"/>
    <w:tmpl w:val="26C22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0E1615"/>
    <w:multiLevelType w:val="hybridMultilevel"/>
    <w:tmpl w:val="A0C63B4C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C6B68"/>
    <w:multiLevelType w:val="multilevel"/>
    <w:tmpl w:val="688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27E4F"/>
    <w:multiLevelType w:val="hybridMultilevel"/>
    <w:tmpl w:val="0400C8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E8511CF"/>
    <w:multiLevelType w:val="multilevel"/>
    <w:tmpl w:val="C88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33DB5"/>
    <w:multiLevelType w:val="hybridMultilevel"/>
    <w:tmpl w:val="99A85306"/>
    <w:lvl w:ilvl="0" w:tplc="90323F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9">
    <w:nsid w:val="236B7BB9"/>
    <w:multiLevelType w:val="hybridMultilevel"/>
    <w:tmpl w:val="78CE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90CC0"/>
    <w:multiLevelType w:val="hybridMultilevel"/>
    <w:tmpl w:val="DAF0C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76AB0"/>
    <w:multiLevelType w:val="hybridMultilevel"/>
    <w:tmpl w:val="56BE4D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4E7F6C"/>
    <w:multiLevelType w:val="hybridMultilevel"/>
    <w:tmpl w:val="16BEC874"/>
    <w:lvl w:ilvl="0" w:tplc="A6A2FD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72D85"/>
    <w:multiLevelType w:val="hybridMultilevel"/>
    <w:tmpl w:val="0E645F3A"/>
    <w:lvl w:ilvl="0" w:tplc="F8B25E70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827D47"/>
    <w:multiLevelType w:val="hybridMultilevel"/>
    <w:tmpl w:val="C5D65920"/>
    <w:lvl w:ilvl="0" w:tplc="8DE40F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E2836"/>
    <w:multiLevelType w:val="hybridMultilevel"/>
    <w:tmpl w:val="9BA8F5E8"/>
    <w:lvl w:ilvl="0" w:tplc="F8B25E7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C72F46"/>
    <w:multiLevelType w:val="multilevel"/>
    <w:tmpl w:val="BFA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63150"/>
    <w:multiLevelType w:val="multilevel"/>
    <w:tmpl w:val="943AF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43227E5"/>
    <w:multiLevelType w:val="hybridMultilevel"/>
    <w:tmpl w:val="8336433C"/>
    <w:lvl w:ilvl="0" w:tplc="C988D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266385"/>
    <w:multiLevelType w:val="multilevel"/>
    <w:tmpl w:val="73C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A63E94"/>
    <w:multiLevelType w:val="hybridMultilevel"/>
    <w:tmpl w:val="3702C5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7F43"/>
    <w:multiLevelType w:val="hybridMultilevel"/>
    <w:tmpl w:val="FCC25FA2"/>
    <w:lvl w:ilvl="0" w:tplc="F8B25E7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A6352"/>
    <w:multiLevelType w:val="hybridMultilevel"/>
    <w:tmpl w:val="79AEA540"/>
    <w:lvl w:ilvl="0" w:tplc="1572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70DE"/>
    <w:multiLevelType w:val="hybridMultilevel"/>
    <w:tmpl w:val="7F66D8F4"/>
    <w:lvl w:ilvl="0" w:tplc="C988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40E0C"/>
    <w:multiLevelType w:val="hybridMultilevel"/>
    <w:tmpl w:val="4676A3B2"/>
    <w:lvl w:ilvl="0" w:tplc="F8B25E7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96764"/>
    <w:multiLevelType w:val="hybridMultilevel"/>
    <w:tmpl w:val="6194E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6E56EC"/>
    <w:multiLevelType w:val="hybridMultilevel"/>
    <w:tmpl w:val="21E6C99E"/>
    <w:lvl w:ilvl="0" w:tplc="7172A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D0D0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B1C44"/>
    <w:multiLevelType w:val="multilevel"/>
    <w:tmpl w:val="B06C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1B83482"/>
    <w:multiLevelType w:val="hybridMultilevel"/>
    <w:tmpl w:val="27AA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7198F"/>
    <w:multiLevelType w:val="hybridMultilevel"/>
    <w:tmpl w:val="85849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894D6B"/>
    <w:multiLevelType w:val="hybridMultilevel"/>
    <w:tmpl w:val="A166506E"/>
    <w:lvl w:ilvl="0" w:tplc="F8B25E7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4688A"/>
    <w:multiLevelType w:val="hybridMultilevel"/>
    <w:tmpl w:val="75F001A4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9169A5"/>
    <w:multiLevelType w:val="hybridMultilevel"/>
    <w:tmpl w:val="72A222F6"/>
    <w:lvl w:ilvl="0" w:tplc="C988D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9F56509"/>
    <w:multiLevelType w:val="multilevel"/>
    <w:tmpl w:val="9542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C0CBE"/>
    <w:multiLevelType w:val="hybridMultilevel"/>
    <w:tmpl w:val="F32EB3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4A61EC"/>
    <w:multiLevelType w:val="multilevel"/>
    <w:tmpl w:val="EAB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141E96"/>
    <w:multiLevelType w:val="multilevel"/>
    <w:tmpl w:val="19E8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558AA"/>
    <w:multiLevelType w:val="multilevel"/>
    <w:tmpl w:val="585A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A6746"/>
    <w:multiLevelType w:val="hybridMultilevel"/>
    <w:tmpl w:val="ED7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A008F"/>
    <w:multiLevelType w:val="hybridMultilevel"/>
    <w:tmpl w:val="32AA1F70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165E0"/>
    <w:multiLevelType w:val="hybridMultilevel"/>
    <w:tmpl w:val="2D8CD208"/>
    <w:lvl w:ilvl="0" w:tplc="8788DF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907731"/>
    <w:multiLevelType w:val="multilevel"/>
    <w:tmpl w:val="CFA4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A255A"/>
    <w:multiLevelType w:val="hybridMultilevel"/>
    <w:tmpl w:val="5DBA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4E2F"/>
    <w:multiLevelType w:val="hybridMultilevel"/>
    <w:tmpl w:val="33467414"/>
    <w:lvl w:ilvl="0" w:tplc="F8B25E7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"/>
  </w:num>
  <w:num w:numId="4">
    <w:abstractNumId w:val="31"/>
  </w:num>
  <w:num w:numId="5">
    <w:abstractNumId w:val="1"/>
  </w:num>
  <w:num w:numId="6">
    <w:abstractNumId w:val="18"/>
  </w:num>
  <w:num w:numId="7">
    <w:abstractNumId w:val="32"/>
  </w:num>
  <w:num w:numId="8">
    <w:abstractNumId w:val="9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16"/>
  </w:num>
  <w:num w:numId="14">
    <w:abstractNumId w:val="33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7"/>
  </w:num>
  <w:num w:numId="20">
    <w:abstractNumId w:val="22"/>
  </w:num>
  <w:num w:numId="21">
    <w:abstractNumId w:val="35"/>
  </w:num>
  <w:num w:numId="22">
    <w:abstractNumId w:val="41"/>
  </w:num>
  <w:num w:numId="23">
    <w:abstractNumId w:val="38"/>
  </w:num>
  <w:num w:numId="24">
    <w:abstractNumId w:val="37"/>
  </w:num>
  <w:num w:numId="25">
    <w:abstractNumId w:val="36"/>
  </w:num>
  <w:num w:numId="26">
    <w:abstractNumId w:val="40"/>
  </w:num>
  <w:num w:numId="27">
    <w:abstractNumId w:val="6"/>
  </w:num>
  <w:num w:numId="28">
    <w:abstractNumId w:val="15"/>
  </w:num>
  <w:num w:numId="29">
    <w:abstractNumId w:val="8"/>
  </w:num>
  <w:num w:numId="30">
    <w:abstractNumId w:val="11"/>
  </w:num>
  <w:num w:numId="31">
    <w:abstractNumId w:val="14"/>
  </w:num>
  <w:num w:numId="32">
    <w:abstractNumId w:val="20"/>
  </w:num>
  <w:num w:numId="33">
    <w:abstractNumId w:val="34"/>
  </w:num>
  <w:num w:numId="34">
    <w:abstractNumId w:val="25"/>
  </w:num>
  <w:num w:numId="35">
    <w:abstractNumId w:val="42"/>
  </w:num>
  <w:num w:numId="36">
    <w:abstractNumId w:val="29"/>
  </w:num>
  <w:num w:numId="37">
    <w:abstractNumId w:val="23"/>
  </w:num>
  <w:num w:numId="38">
    <w:abstractNumId w:val="30"/>
  </w:num>
  <w:num w:numId="39">
    <w:abstractNumId w:val="21"/>
  </w:num>
  <w:num w:numId="40">
    <w:abstractNumId w:val="13"/>
  </w:num>
  <w:num w:numId="41">
    <w:abstractNumId w:val="43"/>
  </w:num>
  <w:num w:numId="42">
    <w:abstractNumId w:val="24"/>
  </w:num>
  <w:num w:numId="43">
    <w:abstractNumId w:val="17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B7B"/>
    <w:rsid w:val="000006FC"/>
    <w:rsid w:val="00001161"/>
    <w:rsid w:val="0000629A"/>
    <w:rsid w:val="00007289"/>
    <w:rsid w:val="00023E55"/>
    <w:rsid w:val="00026052"/>
    <w:rsid w:val="00026E69"/>
    <w:rsid w:val="00030B0B"/>
    <w:rsid w:val="00031296"/>
    <w:rsid w:val="00035A1E"/>
    <w:rsid w:val="000403B3"/>
    <w:rsid w:val="00057133"/>
    <w:rsid w:val="000577FF"/>
    <w:rsid w:val="00061CB9"/>
    <w:rsid w:val="00061CBC"/>
    <w:rsid w:val="00062498"/>
    <w:rsid w:val="000667C1"/>
    <w:rsid w:val="00070CDC"/>
    <w:rsid w:val="00071AB2"/>
    <w:rsid w:val="000725B5"/>
    <w:rsid w:val="000765E3"/>
    <w:rsid w:val="00077B89"/>
    <w:rsid w:val="00082374"/>
    <w:rsid w:val="00086721"/>
    <w:rsid w:val="00090300"/>
    <w:rsid w:val="00096DE9"/>
    <w:rsid w:val="000A183D"/>
    <w:rsid w:val="000A4CAE"/>
    <w:rsid w:val="000A592B"/>
    <w:rsid w:val="000A5F64"/>
    <w:rsid w:val="000B114A"/>
    <w:rsid w:val="000B1BC3"/>
    <w:rsid w:val="000B3D08"/>
    <w:rsid w:val="000B4F6D"/>
    <w:rsid w:val="000B68C6"/>
    <w:rsid w:val="000C4D40"/>
    <w:rsid w:val="000C7195"/>
    <w:rsid w:val="000D109E"/>
    <w:rsid w:val="000D4BC8"/>
    <w:rsid w:val="000D4DCF"/>
    <w:rsid w:val="000E0377"/>
    <w:rsid w:val="000E64B5"/>
    <w:rsid w:val="000E6B4B"/>
    <w:rsid w:val="000F50A4"/>
    <w:rsid w:val="00103B61"/>
    <w:rsid w:val="00103E7C"/>
    <w:rsid w:val="00105F69"/>
    <w:rsid w:val="00110A46"/>
    <w:rsid w:val="00120028"/>
    <w:rsid w:val="00121C35"/>
    <w:rsid w:val="0012425F"/>
    <w:rsid w:val="00127495"/>
    <w:rsid w:val="001310A5"/>
    <w:rsid w:val="00132EAB"/>
    <w:rsid w:val="00136172"/>
    <w:rsid w:val="0014370C"/>
    <w:rsid w:val="00143EBA"/>
    <w:rsid w:val="001476DF"/>
    <w:rsid w:val="0015050E"/>
    <w:rsid w:val="00161699"/>
    <w:rsid w:val="0016174A"/>
    <w:rsid w:val="00170EDF"/>
    <w:rsid w:val="00172711"/>
    <w:rsid w:val="0017419E"/>
    <w:rsid w:val="00175732"/>
    <w:rsid w:val="00175B2B"/>
    <w:rsid w:val="00196262"/>
    <w:rsid w:val="001A007E"/>
    <w:rsid w:val="001A3EA9"/>
    <w:rsid w:val="001B7541"/>
    <w:rsid w:val="001C2382"/>
    <w:rsid w:val="001C2971"/>
    <w:rsid w:val="001C6B07"/>
    <w:rsid w:val="001D2993"/>
    <w:rsid w:val="001E0BAE"/>
    <w:rsid w:val="001E2137"/>
    <w:rsid w:val="001E2AA4"/>
    <w:rsid w:val="001F4ECC"/>
    <w:rsid w:val="002022E2"/>
    <w:rsid w:val="00205554"/>
    <w:rsid w:val="00207F79"/>
    <w:rsid w:val="00211B7B"/>
    <w:rsid w:val="00216307"/>
    <w:rsid w:val="00223208"/>
    <w:rsid w:val="00224B14"/>
    <w:rsid w:val="00225EAD"/>
    <w:rsid w:val="00227438"/>
    <w:rsid w:val="00227705"/>
    <w:rsid w:val="0023112F"/>
    <w:rsid w:val="00233360"/>
    <w:rsid w:val="00236A76"/>
    <w:rsid w:val="00245068"/>
    <w:rsid w:val="002468FB"/>
    <w:rsid w:val="00250571"/>
    <w:rsid w:val="00250DC5"/>
    <w:rsid w:val="00251E15"/>
    <w:rsid w:val="002557EB"/>
    <w:rsid w:val="00261D11"/>
    <w:rsid w:val="0026240D"/>
    <w:rsid w:val="002628B1"/>
    <w:rsid w:val="00262DB7"/>
    <w:rsid w:val="00263D81"/>
    <w:rsid w:val="00265F0B"/>
    <w:rsid w:val="00266B20"/>
    <w:rsid w:val="00270E07"/>
    <w:rsid w:val="00271C66"/>
    <w:rsid w:val="002741E4"/>
    <w:rsid w:val="002775EC"/>
    <w:rsid w:val="00282B21"/>
    <w:rsid w:val="00284142"/>
    <w:rsid w:val="0028660F"/>
    <w:rsid w:val="00290237"/>
    <w:rsid w:val="00294A2E"/>
    <w:rsid w:val="00296833"/>
    <w:rsid w:val="0029730D"/>
    <w:rsid w:val="00297AC4"/>
    <w:rsid w:val="002A1027"/>
    <w:rsid w:val="002A7321"/>
    <w:rsid w:val="002B4C7A"/>
    <w:rsid w:val="002C0AF7"/>
    <w:rsid w:val="002C286E"/>
    <w:rsid w:val="002C7E1B"/>
    <w:rsid w:val="002D105A"/>
    <w:rsid w:val="002D147A"/>
    <w:rsid w:val="002D71E3"/>
    <w:rsid w:val="002E0E97"/>
    <w:rsid w:val="002E1D31"/>
    <w:rsid w:val="002E403F"/>
    <w:rsid w:val="002E4B59"/>
    <w:rsid w:val="002E4E22"/>
    <w:rsid w:val="002E55FD"/>
    <w:rsid w:val="002E5903"/>
    <w:rsid w:val="002F7AD6"/>
    <w:rsid w:val="00306045"/>
    <w:rsid w:val="00310D77"/>
    <w:rsid w:val="00313373"/>
    <w:rsid w:val="00313433"/>
    <w:rsid w:val="0031407D"/>
    <w:rsid w:val="003153D0"/>
    <w:rsid w:val="00321FC0"/>
    <w:rsid w:val="00322F9A"/>
    <w:rsid w:val="00324883"/>
    <w:rsid w:val="00325334"/>
    <w:rsid w:val="00325E7A"/>
    <w:rsid w:val="00326543"/>
    <w:rsid w:val="00330480"/>
    <w:rsid w:val="00334D64"/>
    <w:rsid w:val="003461F4"/>
    <w:rsid w:val="00346B4A"/>
    <w:rsid w:val="003509C9"/>
    <w:rsid w:val="00355E74"/>
    <w:rsid w:val="00372D35"/>
    <w:rsid w:val="00380776"/>
    <w:rsid w:val="00386EEE"/>
    <w:rsid w:val="00396728"/>
    <w:rsid w:val="003A2CA4"/>
    <w:rsid w:val="003A3F29"/>
    <w:rsid w:val="003A4628"/>
    <w:rsid w:val="003A6136"/>
    <w:rsid w:val="003A6ED1"/>
    <w:rsid w:val="003A7BCB"/>
    <w:rsid w:val="003A7D7B"/>
    <w:rsid w:val="003B0360"/>
    <w:rsid w:val="003B12F8"/>
    <w:rsid w:val="003B2CED"/>
    <w:rsid w:val="003B50B6"/>
    <w:rsid w:val="003B68B0"/>
    <w:rsid w:val="003C1C04"/>
    <w:rsid w:val="003D196D"/>
    <w:rsid w:val="003D35A1"/>
    <w:rsid w:val="003D4AD7"/>
    <w:rsid w:val="003D5535"/>
    <w:rsid w:val="003E0B75"/>
    <w:rsid w:val="003E0C7B"/>
    <w:rsid w:val="003E2408"/>
    <w:rsid w:val="003E312B"/>
    <w:rsid w:val="003E3643"/>
    <w:rsid w:val="003E4EC5"/>
    <w:rsid w:val="003F0B5D"/>
    <w:rsid w:val="003F0C7A"/>
    <w:rsid w:val="003F4A57"/>
    <w:rsid w:val="003F755F"/>
    <w:rsid w:val="0040292F"/>
    <w:rsid w:val="00402DB7"/>
    <w:rsid w:val="00403370"/>
    <w:rsid w:val="00406A2B"/>
    <w:rsid w:val="00406E6A"/>
    <w:rsid w:val="00406E9B"/>
    <w:rsid w:val="00410A45"/>
    <w:rsid w:val="00413947"/>
    <w:rsid w:val="00413EAA"/>
    <w:rsid w:val="0041665E"/>
    <w:rsid w:val="00420C3F"/>
    <w:rsid w:val="00423088"/>
    <w:rsid w:val="00423745"/>
    <w:rsid w:val="004262F4"/>
    <w:rsid w:val="00426CD0"/>
    <w:rsid w:val="004361DD"/>
    <w:rsid w:val="00436E1B"/>
    <w:rsid w:val="00437D9B"/>
    <w:rsid w:val="00437FF2"/>
    <w:rsid w:val="004406D6"/>
    <w:rsid w:val="00445879"/>
    <w:rsid w:val="00452522"/>
    <w:rsid w:val="0045594B"/>
    <w:rsid w:val="00456811"/>
    <w:rsid w:val="00456C54"/>
    <w:rsid w:val="00470388"/>
    <w:rsid w:val="0047125D"/>
    <w:rsid w:val="004727A2"/>
    <w:rsid w:val="00473700"/>
    <w:rsid w:val="004803AF"/>
    <w:rsid w:val="004942C7"/>
    <w:rsid w:val="004947E0"/>
    <w:rsid w:val="00495915"/>
    <w:rsid w:val="00496A86"/>
    <w:rsid w:val="004A04D2"/>
    <w:rsid w:val="004B057D"/>
    <w:rsid w:val="004B0CF7"/>
    <w:rsid w:val="004B20C9"/>
    <w:rsid w:val="004B6D85"/>
    <w:rsid w:val="004B6E24"/>
    <w:rsid w:val="004B74F0"/>
    <w:rsid w:val="004C4194"/>
    <w:rsid w:val="004C6608"/>
    <w:rsid w:val="004D104C"/>
    <w:rsid w:val="004E0B7B"/>
    <w:rsid w:val="004E2C08"/>
    <w:rsid w:val="004E3F8A"/>
    <w:rsid w:val="004F01D9"/>
    <w:rsid w:val="004F1EA1"/>
    <w:rsid w:val="00500A8A"/>
    <w:rsid w:val="00502ADB"/>
    <w:rsid w:val="00506D26"/>
    <w:rsid w:val="00507971"/>
    <w:rsid w:val="00511DD3"/>
    <w:rsid w:val="005126BC"/>
    <w:rsid w:val="005352F0"/>
    <w:rsid w:val="00540C10"/>
    <w:rsid w:val="00541955"/>
    <w:rsid w:val="005421CD"/>
    <w:rsid w:val="0054660D"/>
    <w:rsid w:val="00546819"/>
    <w:rsid w:val="00550904"/>
    <w:rsid w:val="00551E85"/>
    <w:rsid w:val="0055213D"/>
    <w:rsid w:val="00552737"/>
    <w:rsid w:val="00555219"/>
    <w:rsid w:val="005621C7"/>
    <w:rsid w:val="00563D8E"/>
    <w:rsid w:val="0056666D"/>
    <w:rsid w:val="0057241E"/>
    <w:rsid w:val="00572C40"/>
    <w:rsid w:val="0057371A"/>
    <w:rsid w:val="00574779"/>
    <w:rsid w:val="00576346"/>
    <w:rsid w:val="005823AB"/>
    <w:rsid w:val="00583982"/>
    <w:rsid w:val="005864A4"/>
    <w:rsid w:val="00587D7B"/>
    <w:rsid w:val="005928EF"/>
    <w:rsid w:val="00593071"/>
    <w:rsid w:val="00593C8B"/>
    <w:rsid w:val="00594A33"/>
    <w:rsid w:val="0059559D"/>
    <w:rsid w:val="005A1616"/>
    <w:rsid w:val="005A46F8"/>
    <w:rsid w:val="005A7EDF"/>
    <w:rsid w:val="005B0A54"/>
    <w:rsid w:val="005B486A"/>
    <w:rsid w:val="005B5409"/>
    <w:rsid w:val="005C24A8"/>
    <w:rsid w:val="005C498D"/>
    <w:rsid w:val="005D1496"/>
    <w:rsid w:val="005D4818"/>
    <w:rsid w:val="005E427A"/>
    <w:rsid w:val="005E4AE8"/>
    <w:rsid w:val="005E7FCD"/>
    <w:rsid w:val="005F3ADA"/>
    <w:rsid w:val="005F66C2"/>
    <w:rsid w:val="005F68FA"/>
    <w:rsid w:val="0060140A"/>
    <w:rsid w:val="0060557E"/>
    <w:rsid w:val="00611C85"/>
    <w:rsid w:val="00612644"/>
    <w:rsid w:val="006127AA"/>
    <w:rsid w:val="00612C1F"/>
    <w:rsid w:val="006243AB"/>
    <w:rsid w:val="006260E1"/>
    <w:rsid w:val="00631F94"/>
    <w:rsid w:val="00640407"/>
    <w:rsid w:val="00641363"/>
    <w:rsid w:val="00647D17"/>
    <w:rsid w:val="00651A1A"/>
    <w:rsid w:val="00653EBC"/>
    <w:rsid w:val="0065573F"/>
    <w:rsid w:val="00655AA4"/>
    <w:rsid w:val="00656174"/>
    <w:rsid w:val="00661ADD"/>
    <w:rsid w:val="00682DA1"/>
    <w:rsid w:val="006835B5"/>
    <w:rsid w:val="006877FE"/>
    <w:rsid w:val="00691FEB"/>
    <w:rsid w:val="006928BC"/>
    <w:rsid w:val="00692B7F"/>
    <w:rsid w:val="006A0117"/>
    <w:rsid w:val="006A4296"/>
    <w:rsid w:val="006A4B6F"/>
    <w:rsid w:val="006A5C1C"/>
    <w:rsid w:val="006B309A"/>
    <w:rsid w:val="006B3BFE"/>
    <w:rsid w:val="006B6866"/>
    <w:rsid w:val="006B72BC"/>
    <w:rsid w:val="006C1C1F"/>
    <w:rsid w:val="006C5E75"/>
    <w:rsid w:val="006E1921"/>
    <w:rsid w:val="006E2F76"/>
    <w:rsid w:val="006E707D"/>
    <w:rsid w:val="006F0E11"/>
    <w:rsid w:val="006F2B4C"/>
    <w:rsid w:val="006F306B"/>
    <w:rsid w:val="006F401F"/>
    <w:rsid w:val="006F4404"/>
    <w:rsid w:val="007073E9"/>
    <w:rsid w:val="00710327"/>
    <w:rsid w:val="00711A96"/>
    <w:rsid w:val="007130CB"/>
    <w:rsid w:val="0071536C"/>
    <w:rsid w:val="00716ED1"/>
    <w:rsid w:val="00720B1C"/>
    <w:rsid w:val="007215ED"/>
    <w:rsid w:val="007237CE"/>
    <w:rsid w:val="00734238"/>
    <w:rsid w:val="00735692"/>
    <w:rsid w:val="00742C5D"/>
    <w:rsid w:val="00746954"/>
    <w:rsid w:val="00753557"/>
    <w:rsid w:val="0076610E"/>
    <w:rsid w:val="007661F4"/>
    <w:rsid w:val="007673C6"/>
    <w:rsid w:val="00774059"/>
    <w:rsid w:val="007753DF"/>
    <w:rsid w:val="00776B0D"/>
    <w:rsid w:val="00781F9F"/>
    <w:rsid w:val="007862FF"/>
    <w:rsid w:val="00791385"/>
    <w:rsid w:val="007962BA"/>
    <w:rsid w:val="007A3CBB"/>
    <w:rsid w:val="007A5C9A"/>
    <w:rsid w:val="007A7BFB"/>
    <w:rsid w:val="007A7E28"/>
    <w:rsid w:val="007B027A"/>
    <w:rsid w:val="007B30B9"/>
    <w:rsid w:val="007B7257"/>
    <w:rsid w:val="007C187C"/>
    <w:rsid w:val="007C5C4D"/>
    <w:rsid w:val="007D0646"/>
    <w:rsid w:val="007D6557"/>
    <w:rsid w:val="007D6895"/>
    <w:rsid w:val="007E4148"/>
    <w:rsid w:val="007F0D6D"/>
    <w:rsid w:val="007F100F"/>
    <w:rsid w:val="007F2EBF"/>
    <w:rsid w:val="0080075C"/>
    <w:rsid w:val="00802629"/>
    <w:rsid w:val="00802E61"/>
    <w:rsid w:val="0080388F"/>
    <w:rsid w:val="00805947"/>
    <w:rsid w:val="00810030"/>
    <w:rsid w:val="00815B0A"/>
    <w:rsid w:val="00817208"/>
    <w:rsid w:val="0081768D"/>
    <w:rsid w:val="0082465C"/>
    <w:rsid w:val="00825937"/>
    <w:rsid w:val="0083577C"/>
    <w:rsid w:val="0083657B"/>
    <w:rsid w:val="0083784C"/>
    <w:rsid w:val="00837FB0"/>
    <w:rsid w:val="008440C0"/>
    <w:rsid w:val="00847027"/>
    <w:rsid w:val="00847B4B"/>
    <w:rsid w:val="00850761"/>
    <w:rsid w:val="008607C0"/>
    <w:rsid w:val="00862772"/>
    <w:rsid w:val="00870A66"/>
    <w:rsid w:val="00870CA5"/>
    <w:rsid w:val="00871C05"/>
    <w:rsid w:val="00872BB3"/>
    <w:rsid w:val="008741AD"/>
    <w:rsid w:val="00883D49"/>
    <w:rsid w:val="0088472C"/>
    <w:rsid w:val="0089120A"/>
    <w:rsid w:val="0089524A"/>
    <w:rsid w:val="008968D6"/>
    <w:rsid w:val="00897714"/>
    <w:rsid w:val="00897887"/>
    <w:rsid w:val="008A360C"/>
    <w:rsid w:val="008A4269"/>
    <w:rsid w:val="008B3AF4"/>
    <w:rsid w:val="008B4629"/>
    <w:rsid w:val="008B5341"/>
    <w:rsid w:val="008B6D13"/>
    <w:rsid w:val="008C5E99"/>
    <w:rsid w:val="008C63B5"/>
    <w:rsid w:val="008D2C52"/>
    <w:rsid w:val="008D7945"/>
    <w:rsid w:val="008E04DB"/>
    <w:rsid w:val="008E2148"/>
    <w:rsid w:val="008E3386"/>
    <w:rsid w:val="008E40B9"/>
    <w:rsid w:val="008F0A12"/>
    <w:rsid w:val="008F128E"/>
    <w:rsid w:val="008F1D0B"/>
    <w:rsid w:val="008F27C6"/>
    <w:rsid w:val="008F69B9"/>
    <w:rsid w:val="00903E2B"/>
    <w:rsid w:val="00912D5C"/>
    <w:rsid w:val="00922D54"/>
    <w:rsid w:val="009242B1"/>
    <w:rsid w:val="00925D6F"/>
    <w:rsid w:val="00927D15"/>
    <w:rsid w:val="00933156"/>
    <w:rsid w:val="00935E86"/>
    <w:rsid w:val="0094093A"/>
    <w:rsid w:val="00943546"/>
    <w:rsid w:val="00954195"/>
    <w:rsid w:val="0095426E"/>
    <w:rsid w:val="00954E2D"/>
    <w:rsid w:val="009628B8"/>
    <w:rsid w:val="0096344B"/>
    <w:rsid w:val="009645AF"/>
    <w:rsid w:val="00966B52"/>
    <w:rsid w:val="00971222"/>
    <w:rsid w:val="00971D1F"/>
    <w:rsid w:val="00972099"/>
    <w:rsid w:val="009861FF"/>
    <w:rsid w:val="00996D52"/>
    <w:rsid w:val="00997E1D"/>
    <w:rsid w:val="009A1063"/>
    <w:rsid w:val="009A46E7"/>
    <w:rsid w:val="009A49F5"/>
    <w:rsid w:val="009A5E80"/>
    <w:rsid w:val="009A67E4"/>
    <w:rsid w:val="009B2A8E"/>
    <w:rsid w:val="009B3840"/>
    <w:rsid w:val="009C0461"/>
    <w:rsid w:val="009C248F"/>
    <w:rsid w:val="009C3588"/>
    <w:rsid w:val="009C780C"/>
    <w:rsid w:val="009D2956"/>
    <w:rsid w:val="009D4BB8"/>
    <w:rsid w:val="009D5AF2"/>
    <w:rsid w:val="009D61B8"/>
    <w:rsid w:val="009E07B5"/>
    <w:rsid w:val="009E54DB"/>
    <w:rsid w:val="009F3C2F"/>
    <w:rsid w:val="00A00E0A"/>
    <w:rsid w:val="00A01C09"/>
    <w:rsid w:val="00A03D64"/>
    <w:rsid w:val="00A04A3C"/>
    <w:rsid w:val="00A0532F"/>
    <w:rsid w:val="00A07C17"/>
    <w:rsid w:val="00A11EA5"/>
    <w:rsid w:val="00A17BAA"/>
    <w:rsid w:val="00A201D1"/>
    <w:rsid w:val="00A2197C"/>
    <w:rsid w:val="00A22AFD"/>
    <w:rsid w:val="00A22E54"/>
    <w:rsid w:val="00A232CA"/>
    <w:rsid w:val="00A24E60"/>
    <w:rsid w:val="00A2508A"/>
    <w:rsid w:val="00A2787A"/>
    <w:rsid w:val="00A316F3"/>
    <w:rsid w:val="00A320DC"/>
    <w:rsid w:val="00A34CD0"/>
    <w:rsid w:val="00A350A6"/>
    <w:rsid w:val="00A3558C"/>
    <w:rsid w:val="00A35695"/>
    <w:rsid w:val="00A37267"/>
    <w:rsid w:val="00A4156D"/>
    <w:rsid w:val="00A42431"/>
    <w:rsid w:val="00A4672E"/>
    <w:rsid w:val="00A46CCC"/>
    <w:rsid w:val="00A54803"/>
    <w:rsid w:val="00A62036"/>
    <w:rsid w:val="00A6477B"/>
    <w:rsid w:val="00A64B13"/>
    <w:rsid w:val="00A661D2"/>
    <w:rsid w:val="00A66E65"/>
    <w:rsid w:val="00A723D2"/>
    <w:rsid w:val="00A80E04"/>
    <w:rsid w:val="00A81326"/>
    <w:rsid w:val="00A87F1E"/>
    <w:rsid w:val="00A905DA"/>
    <w:rsid w:val="00A950CA"/>
    <w:rsid w:val="00A9720D"/>
    <w:rsid w:val="00A9721E"/>
    <w:rsid w:val="00A97BC0"/>
    <w:rsid w:val="00AA2DCD"/>
    <w:rsid w:val="00AA50C8"/>
    <w:rsid w:val="00AB1EA5"/>
    <w:rsid w:val="00AB6071"/>
    <w:rsid w:val="00AC02E0"/>
    <w:rsid w:val="00AC218D"/>
    <w:rsid w:val="00AC42D2"/>
    <w:rsid w:val="00AD0C80"/>
    <w:rsid w:val="00AD1637"/>
    <w:rsid w:val="00AD35ED"/>
    <w:rsid w:val="00AD3881"/>
    <w:rsid w:val="00AE0CA9"/>
    <w:rsid w:val="00AE1A0E"/>
    <w:rsid w:val="00AE3E09"/>
    <w:rsid w:val="00AE482E"/>
    <w:rsid w:val="00AE6C10"/>
    <w:rsid w:val="00AE7307"/>
    <w:rsid w:val="00AF4308"/>
    <w:rsid w:val="00B00377"/>
    <w:rsid w:val="00B00BF3"/>
    <w:rsid w:val="00B01B63"/>
    <w:rsid w:val="00B03CE6"/>
    <w:rsid w:val="00B06ECC"/>
    <w:rsid w:val="00B10DBB"/>
    <w:rsid w:val="00B1195C"/>
    <w:rsid w:val="00B1275F"/>
    <w:rsid w:val="00B13DC5"/>
    <w:rsid w:val="00B15E3A"/>
    <w:rsid w:val="00B1733C"/>
    <w:rsid w:val="00B17832"/>
    <w:rsid w:val="00B34E1B"/>
    <w:rsid w:val="00B45AE3"/>
    <w:rsid w:val="00B50D8C"/>
    <w:rsid w:val="00B51803"/>
    <w:rsid w:val="00B5269C"/>
    <w:rsid w:val="00B52D5A"/>
    <w:rsid w:val="00B63E4B"/>
    <w:rsid w:val="00B66619"/>
    <w:rsid w:val="00B72B69"/>
    <w:rsid w:val="00B7562F"/>
    <w:rsid w:val="00B77145"/>
    <w:rsid w:val="00B82D01"/>
    <w:rsid w:val="00B84C00"/>
    <w:rsid w:val="00B95497"/>
    <w:rsid w:val="00B95641"/>
    <w:rsid w:val="00BA1E4C"/>
    <w:rsid w:val="00BA467B"/>
    <w:rsid w:val="00BA6CD1"/>
    <w:rsid w:val="00BB20A0"/>
    <w:rsid w:val="00BB3E15"/>
    <w:rsid w:val="00BC3D34"/>
    <w:rsid w:val="00BC4F17"/>
    <w:rsid w:val="00BC5BF6"/>
    <w:rsid w:val="00BC7B1A"/>
    <w:rsid w:val="00BD0DD7"/>
    <w:rsid w:val="00BD2DBC"/>
    <w:rsid w:val="00BD64FF"/>
    <w:rsid w:val="00BD693D"/>
    <w:rsid w:val="00BD6BA2"/>
    <w:rsid w:val="00BE17D7"/>
    <w:rsid w:val="00BE2179"/>
    <w:rsid w:val="00BF2CEC"/>
    <w:rsid w:val="00BF301B"/>
    <w:rsid w:val="00BF6804"/>
    <w:rsid w:val="00BF7AAF"/>
    <w:rsid w:val="00C025C7"/>
    <w:rsid w:val="00C058F1"/>
    <w:rsid w:val="00C107AC"/>
    <w:rsid w:val="00C16A25"/>
    <w:rsid w:val="00C16B4B"/>
    <w:rsid w:val="00C17BC8"/>
    <w:rsid w:val="00C21A53"/>
    <w:rsid w:val="00C22AC3"/>
    <w:rsid w:val="00C26475"/>
    <w:rsid w:val="00C32953"/>
    <w:rsid w:val="00C44E5C"/>
    <w:rsid w:val="00C46862"/>
    <w:rsid w:val="00C4790D"/>
    <w:rsid w:val="00C5289A"/>
    <w:rsid w:val="00C543B8"/>
    <w:rsid w:val="00C56625"/>
    <w:rsid w:val="00C57F96"/>
    <w:rsid w:val="00C60778"/>
    <w:rsid w:val="00C60A67"/>
    <w:rsid w:val="00C63641"/>
    <w:rsid w:val="00C63E7B"/>
    <w:rsid w:val="00C6555A"/>
    <w:rsid w:val="00C66652"/>
    <w:rsid w:val="00C810DB"/>
    <w:rsid w:val="00C82CB6"/>
    <w:rsid w:val="00C84699"/>
    <w:rsid w:val="00C86354"/>
    <w:rsid w:val="00C86AAA"/>
    <w:rsid w:val="00C903D9"/>
    <w:rsid w:val="00C92BAE"/>
    <w:rsid w:val="00C94C60"/>
    <w:rsid w:val="00CA5181"/>
    <w:rsid w:val="00CB065E"/>
    <w:rsid w:val="00CB32F6"/>
    <w:rsid w:val="00CB3B51"/>
    <w:rsid w:val="00CB53CB"/>
    <w:rsid w:val="00CC0568"/>
    <w:rsid w:val="00CC2D77"/>
    <w:rsid w:val="00CC5826"/>
    <w:rsid w:val="00CD1EEB"/>
    <w:rsid w:val="00CD3D4B"/>
    <w:rsid w:val="00CD572E"/>
    <w:rsid w:val="00CD6B07"/>
    <w:rsid w:val="00CD7875"/>
    <w:rsid w:val="00CE66A4"/>
    <w:rsid w:val="00CF0D3B"/>
    <w:rsid w:val="00CF3769"/>
    <w:rsid w:val="00CF4BD3"/>
    <w:rsid w:val="00CF6544"/>
    <w:rsid w:val="00CF6608"/>
    <w:rsid w:val="00D0118F"/>
    <w:rsid w:val="00D01EDD"/>
    <w:rsid w:val="00D04567"/>
    <w:rsid w:val="00D067FF"/>
    <w:rsid w:val="00D11038"/>
    <w:rsid w:val="00D1241E"/>
    <w:rsid w:val="00D13AF2"/>
    <w:rsid w:val="00D153FD"/>
    <w:rsid w:val="00D21286"/>
    <w:rsid w:val="00D23446"/>
    <w:rsid w:val="00D2726C"/>
    <w:rsid w:val="00D2782D"/>
    <w:rsid w:val="00D44A69"/>
    <w:rsid w:val="00D47CCF"/>
    <w:rsid w:val="00D53E9F"/>
    <w:rsid w:val="00D550CB"/>
    <w:rsid w:val="00D6034A"/>
    <w:rsid w:val="00D6045C"/>
    <w:rsid w:val="00D60D4C"/>
    <w:rsid w:val="00D615AC"/>
    <w:rsid w:val="00D63994"/>
    <w:rsid w:val="00D63A10"/>
    <w:rsid w:val="00D65A73"/>
    <w:rsid w:val="00D708D8"/>
    <w:rsid w:val="00D724F0"/>
    <w:rsid w:val="00D73424"/>
    <w:rsid w:val="00D73990"/>
    <w:rsid w:val="00D8530D"/>
    <w:rsid w:val="00D85F02"/>
    <w:rsid w:val="00D91144"/>
    <w:rsid w:val="00D917B9"/>
    <w:rsid w:val="00D9182B"/>
    <w:rsid w:val="00D96DCE"/>
    <w:rsid w:val="00DA1406"/>
    <w:rsid w:val="00DA4A53"/>
    <w:rsid w:val="00DA5D75"/>
    <w:rsid w:val="00DA7658"/>
    <w:rsid w:val="00DB1FDE"/>
    <w:rsid w:val="00DB2E13"/>
    <w:rsid w:val="00DB42E4"/>
    <w:rsid w:val="00DB6D94"/>
    <w:rsid w:val="00DC4487"/>
    <w:rsid w:val="00DC4D7F"/>
    <w:rsid w:val="00DC6E9D"/>
    <w:rsid w:val="00DC6F95"/>
    <w:rsid w:val="00DD1AD2"/>
    <w:rsid w:val="00DD29B1"/>
    <w:rsid w:val="00DE245F"/>
    <w:rsid w:val="00DE5369"/>
    <w:rsid w:val="00DE5627"/>
    <w:rsid w:val="00DE6228"/>
    <w:rsid w:val="00DF1DF8"/>
    <w:rsid w:val="00DF21A1"/>
    <w:rsid w:val="00DF5FC6"/>
    <w:rsid w:val="00E10734"/>
    <w:rsid w:val="00E14608"/>
    <w:rsid w:val="00E20C62"/>
    <w:rsid w:val="00E25A2E"/>
    <w:rsid w:val="00E34B51"/>
    <w:rsid w:val="00E4088D"/>
    <w:rsid w:val="00E4283D"/>
    <w:rsid w:val="00E43E86"/>
    <w:rsid w:val="00E45AC9"/>
    <w:rsid w:val="00E50461"/>
    <w:rsid w:val="00E53D55"/>
    <w:rsid w:val="00E54A9A"/>
    <w:rsid w:val="00E56281"/>
    <w:rsid w:val="00E60B2A"/>
    <w:rsid w:val="00E64792"/>
    <w:rsid w:val="00E76B71"/>
    <w:rsid w:val="00E82009"/>
    <w:rsid w:val="00E84C99"/>
    <w:rsid w:val="00E853DE"/>
    <w:rsid w:val="00E86697"/>
    <w:rsid w:val="00E90B2C"/>
    <w:rsid w:val="00E90CBD"/>
    <w:rsid w:val="00E92068"/>
    <w:rsid w:val="00EA01F7"/>
    <w:rsid w:val="00EA0E8B"/>
    <w:rsid w:val="00EA1620"/>
    <w:rsid w:val="00EA6016"/>
    <w:rsid w:val="00EB28FE"/>
    <w:rsid w:val="00EB7618"/>
    <w:rsid w:val="00EC2B19"/>
    <w:rsid w:val="00EC2D03"/>
    <w:rsid w:val="00EC3BC4"/>
    <w:rsid w:val="00ED342A"/>
    <w:rsid w:val="00ED3616"/>
    <w:rsid w:val="00ED579E"/>
    <w:rsid w:val="00ED5E32"/>
    <w:rsid w:val="00EE0513"/>
    <w:rsid w:val="00EE2730"/>
    <w:rsid w:val="00EE4707"/>
    <w:rsid w:val="00EE5300"/>
    <w:rsid w:val="00EF0780"/>
    <w:rsid w:val="00EF0CC7"/>
    <w:rsid w:val="00EF0F81"/>
    <w:rsid w:val="00EF1F6C"/>
    <w:rsid w:val="00EF235F"/>
    <w:rsid w:val="00EF3B9C"/>
    <w:rsid w:val="00EF605A"/>
    <w:rsid w:val="00EF656A"/>
    <w:rsid w:val="00F02184"/>
    <w:rsid w:val="00F030C4"/>
    <w:rsid w:val="00F05709"/>
    <w:rsid w:val="00F1059F"/>
    <w:rsid w:val="00F13DFE"/>
    <w:rsid w:val="00F30A93"/>
    <w:rsid w:val="00F32847"/>
    <w:rsid w:val="00F334BB"/>
    <w:rsid w:val="00F342E9"/>
    <w:rsid w:val="00F343A3"/>
    <w:rsid w:val="00F3608B"/>
    <w:rsid w:val="00F40963"/>
    <w:rsid w:val="00F418B4"/>
    <w:rsid w:val="00F419C5"/>
    <w:rsid w:val="00F43F1B"/>
    <w:rsid w:val="00F53EDC"/>
    <w:rsid w:val="00F608AF"/>
    <w:rsid w:val="00F65B6C"/>
    <w:rsid w:val="00F74C2E"/>
    <w:rsid w:val="00F76F3C"/>
    <w:rsid w:val="00F77833"/>
    <w:rsid w:val="00F833B4"/>
    <w:rsid w:val="00F8367D"/>
    <w:rsid w:val="00F83972"/>
    <w:rsid w:val="00F83DE3"/>
    <w:rsid w:val="00F86273"/>
    <w:rsid w:val="00F909B5"/>
    <w:rsid w:val="00F93678"/>
    <w:rsid w:val="00F9409B"/>
    <w:rsid w:val="00F95CDC"/>
    <w:rsid w:val="00FA0AB6"/>
    <w:rsid w:val="00FA4DC7"/>
    <w:rsid w:val="00FB1804"/>
    <w:rsid w:val="00FB1A55"/>
    <w:rsid w:val="00FB2EF3"/>
    <w:rsid w:val="00FB6234"/>
    <w:rsid w:val="00FB6C3F"/>
    <w:rsid w:val="00FB7016"/>
    <w:rsid w:val="00FC4F17"/>
    <w:rsid w:val="00FC5D53"/>
    <w:rsid w:val="00FD0D51"/>
    <w:rsid w:val="00FD378C"/>
    <w:rsid w:val="00FD6091"/>
    <w:rsid w:val="00FE4FFE"/>
    <w:rsid w:val="00FE552D"/>
    <w:rsid w:val="00FE7AC4"/>
    <w:rsid w:val="00FF44FD"/>
    <w:rsid w:val="00FF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C0"/>
  </w:style>
  <w:style w:type="paragraph" w:styleId="1">
    <w:name w:val="heading 1"/>
    <w:basedOn w:val="a"/>
    <w:link w:val="10"/>
    <w:uiPriority w:val="9"/>
    <w:qFormat/>
    <w:rsid w:val="000D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0B7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E0B7B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Normal (Web)"/>
    <w:basedOn w:val="a"/>
    <w:uiPriority w:val="99"/>
    <w:rsid w:val="004E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E0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E0B7B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0B7B"/>
  </w:style>
  <w:style w:type="paragraph" w:customStyle="1" w:styleId="c1">
    <w:name w:val="c1"/>
    <w:basedOn w:val="a"/>
    <w:rsid w:val="004E0B7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4E0B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B7B"/>
  </w:style>
  <w:style w:type="paragraph" w:styleId="a8">
    <w:name w:val="footer"/>
    <w:basedOn w:val="a"/>
    <w:link w:val="a9"/>
    <w:uiPriority w:val="99"/>
    <w:unhideWhenUsed/>
    <w:rsid w:val="004E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B7B"/>
  </w:style>
  <w:style w:type="paragraph" w:styleId="aa">
    <w:name w:val="List Paragraph"/>
    <w:basedOn w:val="a"/>
    <w:uiPriority w:val="34"/>
    <w:qFormat/>
    <w:rsid w:val="0080388F"/>
    <w:pPr>
      <w:ind w:left="720"/>
      <w:contextualSpacing/>
    </w:pPr>
  </w:style>
  <w:style w:type="paragraph" w:customStyle="1" w:styleId="110">
    <w:name w:val="Без интервала11"/>
    <w:link w:val="NoSpacingChar"/>
    <w:rsid w:val="006E19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0"/>
    <w:locked/>
    <w:rsid w:val="006E1921"/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825937"/>
    <w:rPr>
      <w:b/>
      <w:bCs/>
    </w:rPr>
  </w:style>
  <w:style w:type="character" w:styleId="ac">
    <w:name w:val="Hyperlink"/>
    <w:basedOn w:val="a0"/>
    <w:uiPriority w:val="99"/>
    <w:unhideWhenUsed/>
    <w:rsid w:val="003461F4"/>
    <w:rPr>
      <w:color w:val="0000FF"/>
      <w:u w:val="single"/>
    </w:rPr>
  </w:style>
  <w:style w:type="character" w:customStyle="1" w:styleId="c19">
    <w:name w:val="c19"/>
    <w:basedOn w:val="a0"/>
    <w:rsid w:val="00734238"/>
  </w:style>
  <w:style w:type="character" w:customStyle="1" w:styleId="c0">
    <w:name w:val="c0"/>
    <w:basedOn w:val="a0"/>
    <w:rsid w:val="00EF3B9C"/>
  </w:style>
  <w:style w:type="table" w:styleId="ad">
    <w:name w:val="Table Grid"/>
    <w:basedOn w:val="a1"/>
    <w:uiPriority w:val="59"/>
    <w:rsid w:val="0065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D11038"/>
    <w:rPr>
      <w:i/>
      <w:iCs/>
    </w:rPr>
  </w:style>
  <w:style w:type="character" w:customStyle="1" w:styleId="apple-converted-space">
    <w:name w:val="apple-converted-space"/>
    <w:basedOn w:val="a0"/>
    <w:uiPriority w:val="99"/>
    <w:rsid w:val="00D11038"/>
    <w:rPr>
      <w:rFonts w:cs="Times New Roman"/>
    </w:rPr>
  </w:style>
  <w:style w:type="paragraph" w:styleId="af">
    <w:name w:val="Body Text Indent"/>
    <w:basedOn w:val="a"/>
    <w:link w:val="af0"/>
    <w:rsid w:val="003D4A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D4AD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1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vts7">
    <w:name w:val="rvts7"/>
    <w:basedOn w:val="a0"/>
    <w:rsid w:val="00FC5D53"/>
  </w:style>
  <w:style w:type="character" w:customStyle="1" w:styleId="rvts6">
    <w:name w:val="rvts6"/>
    <w:basedOn w:val="a0"/>
    <w:rsid w:val="00FC5D53"/>
  </w:style>
  <w:style w:type="paragraph" w:styleId="af1">
    <w:name w:val="Title"/>
    <w:basedOn w:val="a"/>
    <w:link w:val="af2"/>
    <w:uiPriority w:val="99"/>
    <w:qFormat/>
    <w:rsid w:val="00D615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D615AC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4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7B4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A7B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7B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A7B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5">
    <w:name w:val="c5"/>
    <w:basedOn w:val="a"/>
    <w:rsid w:val="007A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1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12C1F"/>
  </w:style>
  <w:style w:type="character" w:styleId="af6">
    <w:name w:val="page number"/>
    <w:basedOn w:val="a0"/>
    <w:rsid w:val="009C780C"/>
  </w:style>
  <w:style w:type="character" w:customStyle="1" w:styleId="c17">
    <w:name w:val="c17"/>
    <w:basedOn w:val="a0"/>
    <w:rsid w:val="007D6557"/>
  </w:style>
  <w:style w:type="character" w:customStyle="1" w:styleId="c38">
    <w:name w:val="c38"/>
    <w:basedOn w:val="a0"/>
    <w:rsid w:val="007D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5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s5-berez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9676-9D5D-44C7-8B05-4BA084DC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7842142</TotalTime>
  <Pages>15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2021-11-11T19:28:00Z</cp:lastPrinted>
  <dcterms:created xsi:type="dcterms:W3CDTF">2019-03-04T04:53:00Z</dcterms:created>
  <dcterms:modified xsi:type="dcterms:W3CDTF">2021-11-15T12:25:00Z</dcterms:modified>
</cp:coreProperties>
</file>